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D372" w14:textId="6DB06BC5" w:rsidR="00C63D69" w:rsidRPr="003936AE" w:rsidRDefault="00C63D69" w:rsidP="00C63D69">
      <w:pPr>
        <w:jc w:val="center"/>
        <w:rPr>
          <w:b/>
        </w:rPr>
      </w:pPr>
      <w:r w:rsidRPr="003936AE">
        <w:rPr>
          <w:b/>
        </w:rPr>
        <w:t>Повідомлення ТОВ «</w:t>
      </w:r>
      <w:r w:rsidR="00694293">
        <w:rPr>
          <w:b/>
        </w:rPr>
        <w:t>РИСЬ-ЛЬВІВ</w:t>
      </w:r>
      <w:r w:rsidRPr="003936AE">
        <w:rPr>
          <w:b/>
        </w:rPr>
        <w:t>»</w:t>
      </w:r>
    </w:p>
    <w:p w14:paraId="70B5852B" w14:textId="77777777" w:rsidR="00C63D69" w:rsidRPr="003936AE" w:rsidRDefault="00C63D69" w:rsidP="00C63D69">
      <w:pPr>
        <w:jc w:val="center"/>
        <w:rPr>
          <w:b/>
        </w:rPr>
      </w:pPr>
      <w:r w:rsidRPr="003936AE">
        <w:rPr>
          <w:b/>
        </w:rPr>
        <w:t>Про клопотання щодо отримання дозволу на викиди забруднюючих речовин в атмосферне повітря.</w:t>
      </w:r>
    </w:p>
    <w:p w14:paraId="7EC2AAC5" w14:textId="5DBC2EC1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</w:rPr>
        <w:t>Повне найменування суб’єкта господарювання</w:t>
      </w:r>
      <w:r w:rsidRPr="003936AE">
        <w:t>: Товариство з обмеженою відповідальністю «</w:t>
      </w:r>
      <w:r w:rsidR="00694293" w:rsidRPr="00694293">
        <w:rPr>
          <w:lang w:eastAsia="ru-RU"/>
        </w:rPr>
        <w:t>РИСЬ-ЛЬВІВ</w:t>
      </w:r>
      <w:r w:rsidRPr="003936AE">
        <w:t>»</w:t>
      </w:r>
      <w:r w:rsidR="00900176">
        <w:t>;</w:t>
      </w:r>
    </w:p>
    <w:p w14:paraId="0D1E33FE" w14:textId="21A9DFB3" w:rsidR="00C63D69" w:rsidRPr="003936AE" w:rsidRDefault="00C63D69" w:rsidP="00AB66FC">
      <w:pPr>
        <w:pStyle w:val="a4"/>
        <w:rPr>
          <w:lang w:eastAsia="ru-RU"/>
        </w:rPr>
      </w:pPr>
      <w:r w:rsidRPr="003936AE">
        <w:rPr>
          <w:lang w:eastAsia="ru-RU"/>
        </w:rPr>
        <w:t xml:space="preserve">Скорочене найменування суб’єкта господарювання: ТОВ </w:t>
      </w:r>
      <w:r w:rsidR="00501107">
        <w:rPr>
          <w:lang w:eastAsia="ru-RU"/>
        </w:rPr>
        <w:t>«</w:t>
      </w:r>
      <w:r w:rsidR="00694293" w:rsidRPr="00694293">
        <w:rPr>
          <w:lang w:eastAsia="ru-RU"/>
        </w:rPr>
        <w:t>РИСЬ-ЛЬВІВ</w:t>
      </w:r>
      <w:r w:rsidRPr="003936AE">
        <w:rPr>
          <w:lang w:eastAsia="ru-RU"/>
        </w:rPr>
        <w:t>»;</w:t>
      </w:r>
    </w:p>
    <w:p w14:paraId="5ABD4474" w14:textId="514C307E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>Ідентифікаційний код юридичної особи в ЄДРПОУ</w:t>
      </w:r>
      <w:r w:rsidRPr="003936AE">
        <w:rPr>
          <w:lang w:eastAsia="ru-RU"/>
        </w:rPr>
        <w:t>:</w:t>
      </w:r>
      <w:r w:rsidRPr="003936AE">
        <w:t xml:space="preserve"> </w:t>
      </w:r>
      <w:r w:rsidR="00694293">
        <w:rPr>
          <w:lang w:eastAsia="ru-RU"/>
        </w:rPr>
        <w:t>37800938</w:t>
      </w:r>
      <w:r w:rsidRPr="003936AE">
        <w:rPr>
          <w:lang w:eastAsia="ru-RU"/>
        </w:rPr>
        <w:t>.</w:t>
      </w:r>
    </w:p>
    <w:p w14:paraId="29F80449" w14:textId="2D1BD6B8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>Місцезнаходження суб’єкта господарювання</w:t>
      </w:r>
      <w:r w:rsidRPr="003936AE">
        <w:rPr>
          <w:lang w:eastAsia="ru-RU"/>
        </w:rPr>
        <w:t xml:space="preserve">: </w:t>
      </w:r>
      <w:r w:rsidR="00900176">
        <w:rPr>
          <w:lang w:eastAsia="ru-RU"/>
        </w:rPr>
        <w:t>790</w:t>
      </w:r>
      <w:r w:rsidR="00694293">
        <w:rPr>
          <w:lang w:eastAsia="ru-RU"/>
        </w:rPr>
        <w:t>62</w:t>
      </w:r>
      <w:r w:rsidR="00AB66FC">
        <w:rPr>
          <w:lang w:eastAsia="ru-RU"/>
        </w:rPr>
        <w:t xml:space="preserve">, Львівська обл., </w:t>
      </w:r>
      <w:r w:rsidR="00900176">
        <w:rPr>
          <w:lang w:eastAsia="ru-RU"/>
        </w:rPr>
        <w:t>Львівський</w:t>
      </w:r>
      <w:r w:rsidR="00AB66FC">
        <w:rPr>
          <w:lang w:eastAsia="ru-RU"/>
        </w:rPr>
        <w:t xml:space="preserve"> р-н, </w:t>
      </w:r>
      <w:r w:rsidR="00900176">
        <w:rPr>
          <w:lang w:eastAsia="ru-RU"/>
        </w:rPr>
        <w:t>Львівська</w:t>
      </w:r>
      <w:r w:rsidR="00AB66FC">
        <w:rPr>
          <w:lang w:eastAsia="ru-RU"/>
        </w:rPr>
        <w:t xml:space="preserve"> ТГ, </w:t>
      </w:r>
      <w:r w:rsidR="00900176">
        <w:rPr>
          <w:lang w:eastAsia="ru-RU"/>
        </w:rPr>
        <w:t>м</w:t>
      </w:r>
      <w:r w:rsidR="00AB66FC">
        <w:rPr>
          <w:lang w:eastAsia="ru-RU"/>
        </w:rPr>
        <w:t>. Л</w:t>
      </w:r>
      <w:r w:rsidR="00900176">
        <w:rPr>
          <w:lang w:eastAsia="ru-RU"/>
        </w:rPr>
        <w:t>ьвів</w:t>
      </w:r>
      <w:r w:rsidR="00AB66FC">
        <w:rPr>
          <w:lang w:eastAsia="ru-RU"/>
        </w:rPr>
        <w:t>, вул.</w:t>
      </w:r>
      <w:r w:rsidR="00694293">
        <w:rPr>
          <w:lang w:eastAsia="ru-RU"/>
        </w:rPr>
        <w:t xml:space="preserve"> Шевченка</w:t>
      </w:r>
      <w:r w:rsidR="00AB66FC">
        <w:rPr>
          <w:lang w:eastAsia="ru-RU"/>
        </w:rPr>
        <w:t xml:space="preserve">, </w:t>
      </w:r>
      <w:r w:rsidR="00694293">
        <w:rPr>
          <w:lang w:eastAsia="ru-RU"/>
        </w:rPr>
        <w:t>317</w:t>
      </w:r>
      <w:r w:rsidRPr="003936AE">
        <w:rPr>
          <w:lang w:eastAsia="ru-RU"/>
        </w:rPr>
        <w:t>;</w:t>
      </w:r>
    </w:p>
    <w:p w14:paraId="2AC93ECF" w14:textId="043146D9" w:rsidR="00C63D69" w:rsidRPr="003936AE" w:rsidRDefault="00C63D69" w:rsidP="00C63D69">
      <w:pPr>
        <w:pStyle w:val="a4"/>
        <w:jc w:val="both"/>
        <w:rPr>
          <w:lang w:eastAsia="ru-RU"/>
        </w:rPr>
      </w:pPr>
      <w:r w:rsidRPr="003936AE">
        <w:rPr>
          <w:lang w:eastAsia="ru-RU"/>
        </w:rPr>
        <w:t>Контактний номер телефону:</w:t>
      </w:r>
      <w:r w:rsidRPr="003936AE">
        <w:t xml:space="preserve"> </w:t>
      </w:r>
      <w:r w:rsidR="00AB66FC" w:rsidRPr="00AB66FC">
        <w:rPr>
          <w:lang w:eastAsia="ru-RU"/>
        </w:rPr>
        <w:t>(0</w:t>
      </w:r>
      <w:r w:rsidR="00900176">
        <w:rPr>
          <w:lang w:eastAsia="ru-RU"/>
        </w:rPr>
        <w:t>67</w:t>
      </w:r>
      <w:r w:rsidR="00AB66FC" w:rsidRPr="00AB66FC">
        <w:rPr>
          <w:lang w:eastAsia="ru-RU"/>
        </w:rPr>
        <w:t>)</w:t>
      </w:r>
      <w:r w:rsidR="00414E9B">
        <w:rPr>
          <w:lang w:val="en-US" w:eastAsia="ru-RU"/>
        </w:rPr>
        <w:t xml:space="preserve"> 373</w:t>
      </w:r>
      <w:r w:rsidR="00AB66FC" w:rsidRPr="00AB66FC">
        <w:rPr>
          <w:lang w:eastAsia="ru-RU"/>
        </w:rPr>
        <w:t>-</w:t>
      </w:r>
      <w:r w:rsidR="00414E9B">
        <w:rPr>
          <w:lang w:val="en-US" w:eastAsia="ru-RU"/>
        </w:rPr>
        <w:t>15</w:t>
      </w:r>
      <w:r w:rsidR="00AB66FC" w:rsidRPr="00AB66FC">
        <w:rPr>
          <w:lang w:eastAsia="ru-RU"/>
        </w:rPr>
        <w:t>-</w:t>
      </w:r>
      <w:r w:rsidR="00414E9B">
        <w:rPr>
          <w:lang w:val="en-US" w:eastAsia="ru-RU"/>
        </w:rPr>
        <w:t>00</w:t>
      </w:r>
      <w:r w:rsidRPr="003936AE">
        <w:rPr>
          <w:lang w:eastAsia="ru-RU"/>
        </w:rPr>
        <w:t>;</w:t>
      </w:r>
    </w:p>
    <w:p w14:paraId="057B6052" w14:textId="66CD7913" w:rsidR="00C63D69" w:rsidRPr="00900176" w:rsidRDefault="00C63D69" w:rsidP="00C63D69">
      <w:pPr>
        <w:pStyle w:val="a4"/>
        <w:jc w:val="both"/>
        <w:rPr>
          <w:noProof w:val="0"/>
          <w:lang w:eastAsia="ru-RU"/>
        </w:rPr>
      </w:pPr>
      <w:r w:rsidRPr="003936AE">
        <w:rPr>
          <w:lang w:eastAsia="ru-RU"/>
        </w:rPr>
        <w:t xml:space="preserve">Електронна пошта: </w:t>
      </w:r>
      <w:r w:rsidR="00414E9B" w:rsidRPr="00414E9B">
        <w:rPr>
          <w:lang w:val="en-US"/>
        </w:rPr>
        <w:t>rys-oksana@ukr.net</w:t>
      </w:r>
      <w:r w:rsidR="00900176">
        <w:t>;</w:t>
      </w:r>
    </w:p>
    <w:p w14:paraId="692AEA73" w14:textId="7DEF0D87" w:rsidR="00C63D69" w:rsidRPr="003936AE" w:rsidRDefault="00C63D69" w:rsidP="00AB66FC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>Місцезнаходження об’єкта/промислового майданчика</w:t>
      </w:r>
      <w:r w:rsidRPr="003936AE">
        <w:rPr>
          <w:lang w:eastAsia="ru-RU"/>
        </w:rPr>
        <w:t xml:space="preserve">: </w:t>
      </w:r>
      <w:r w:rsidR="00A80C75">
        <w:rPr>
          <w:lang w:eastAsia="ru-RU"/>
        </w:rPr>
        <w:t>79062, Львівська обл., Львівський р-н, Львівська ТГ, м. Львів, вул. Шевченка, 317</w:t>
      </w:r>
      <w:r w:rsidRPr="003936AE">
        <w:rPr>
          <w:lang w:eastAsia="ru-RU"/>
        </w:rPr>
        <w:t>;</w:t>
      </w:r>
    </w:p>
    <w:p w14:paraId="2E71349D" w14:textId="77777777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>Мета отримання дозволу на викиди</w:t>
      </w:r>
      <w:r w:rsidRPr="003936AE">
        <w:rPr>
          <w:lang w:eastAsia="ru-RU"/>
        </w:rPr>
        <w:t>: Отримання дозволу на викиди для існуючого об’єкту;</w:t>
      </w:r>
    </w:p>
    <w:p w14:paraId="47FC4805" w14:textId="1589031A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</w:pPr>
      <w:r w:rsidRPr="003936AE">
        <w:rPr>
          <w:b/>
        </w:rPr>
        <w:t>Відомості про наявність висновку з оцінки впливу на довкілля</w:t>
      </w:r>
      <w:r w:rsidRPr="003936AE">
        <w:t>: Виробнича діяльність, яку здійснює ТОВ «</w:t>
      </w:r>
      <w:r w:rsidR="00414E9B" w:rsidRPr="00414E9B">
        <w:rPr>
          <w:lang w:eastAsia="ru-RU"/>
        </w:rPr>
        <w:t>РИСЬ-ЛЬВІВ</w:t>
      </w:r>
      <w:r w:rsidRPr="003936AE">
        <w:t xml:space="preserve">» </w:t>
      </w:r>
      <w:r w:rsidRPr="003936AE">
        <w:rPr>
          <w:szCs w:val="28"/>
        </w:rPr>
        <w:t>не підлягає оцінці впливу на довкілля та прямо не передбачена вимогами ч. 2 та ч. 3 ст. 3 Закону України «Про оцінку впливу на довкілля»</w:t>
      </w:r>
    </w:p>
    <w:p w14:paraId="3463D19E" w14:textId="40CA5282" w:rsidR="00C63D69" w:rsidRPr="00F60D11" w:rsidRDefault="00C63D69" w:rsidP="00C63D69">
      <w:pPr>
        <w:pStyle w:val="2"/>
        <w:numPr>
          <w:ilvl w:val="0"/>
          <w:numId w:val="1"/>
        </w:numPr>
        <w:jc w:val="both"/>
        <w:rPr>
          <w:rStyle w:val="tx1"/>
          <w:b w:val="0"/>
          <w:bCs w:val="0"/>
          <w:sz w:val="24"/>
          <w:szCs w:val="24"/>
          <w:lang w:val="uk-UA"/>
        </w:rPr>
      </w:pPr>
      <w:r w:rsidRPr="003936AE">
        <w:rPr>
          <w:rStyle w:val="tx1"/>
          <w:sz w:val="24"/>
          <w:szCs w:val="24"/>
          <w:lang w:val="uk-UA"/>
        </w:rPr>
        <w:t xml:space="preserve">Загальний опис об’єкта (опис виробництв та технологічного устаткування): </w:t>
      </w:r>
      <w:r w:rsidRPr="006349DE">
        <w:rPr>
          <w:rStyle w:val="tx1"/>
          <w:b w:val="0"/>
          <w:bCs w:val="0"/>
          <w:sz w:val="24"/>
          <w:szCs w:val="24"/>
          <w:lang w:val="uk-UA"/>
        </w:rPr>
        <w:t xml:space="preserve">ТОВ </w:t>
      </w:r>
      <w:r w:rsidRPr="00501107">
        <w:rPr>
          <w:rStyle w:val="tx1"/>
          <w:b w:val="0"/>
          <w:bCs w:val="0"/>
          <w:sz w:val="24"/>
          <w:szCs w:val="24"/>
          <w:lang w:val="uk-UA"/>
        </w:rPr>
        <w:t>«</w:t>
      </w:r>
      <w:r w:rsidR="00414E9B" w:rsidRPr="00414E9B">
        <w:rPr>
          <w:sz w:val="24"/>
          <w:szCs w:val="24"/>
        </w:rPr>
        <w:t>РИСЬ-ЛЬВІВ</w:t>
      </w:r>
      <w:r w:rsidRPr="00501107">
        <w:rPr>
          <w:rStyle w:val="tx1"/>
          <w:b w:val="0"/>
          <w:bCs w:val="0"/>
          <w:sz w:val="24"/>
          <w:szCs w:val="24"/>
          <w:lang w:val="uk-UA"/>
        </w:rPr>
        <w:t>»</w:t>
      </w:r>
      <w:r w:rsidRPr="00395374">
        <w:rPr>
          <w:rStyle w:val="tx1"/>
          <w:b w:val="0"/>
          <w:bCs w:val="0"/>
          <w:sz w:val="24"/>
          <w:szCs w:val="24"/>
          <w:lang w:val="uk-UA"/>
        </w:rPr>
        <w:t xml:space="preserve"> </w:t>
      </w:r>
      <w:bookmarkStart w:id="0" w:name="_Hlk212803480"/>
      <w:r w:rsidR="00395374" w:rsidRPr="002B5B1B">
        <w:rPr>
          <w:sz w:val="24"/>
          <w:szCs w:val="24"/>
          <w:lang w:val="uk-UA" w:eastAsia="en-US"/>
        </w:rPr>
        <w:t xml:space="preserve">займається </w:t>
      </w:r>
      <w:r w:rsidR="00414E9B" w:rsidRPr="002B5B1B">
        <w:rPr>
          <w:sz w:val="24"/>
          <w:szCs w:val="24"/>
          <w:lang w:val="uk-UA" w:eastAsia="en-US"/>
        </w:rPr>
        <w:t>оптовою торгівлею склом</w:t>
      </w:r>
      <w:r w:rsidR="00395374" w:rsidRPr="002B5B1B">
        <w:rPr>
          <w:sz w:val="24"/>
          <w:szCs w:val="24"/>
          <w:lang w:val="uk-UA" w:eastAsia="en-US"/>
        </w:rPr>
        <w:t>.</w:t>
      </w:r>
      <w:bookmarkEnd w:id="0"/>
      <w:r w:rsidR="00395374" w:rsidRPr="002B5B1B">
        <w:rPr>
          <w:rStyle w:val="tx1"/>
          <w:b w:val="0"/>
          <w:bCs w:val="0"/>
          <w:sz w:val="24"/>
          <w:szCs w:val="24"/>
          <w:lang w:val="uk-UA"/>
        </w:rPr>
        <w:t xml:space="preserve"> </w:t>
      </w:r>
      <w:r w:rsidRPr="002B5B1B">
        <w:rPr>
          <w:rStyle w:val="tx1"/>
          <w:b w:val="0"/>
          <w:bCs w:val="0"/>
          <w:sz w:val="24"/>
          <w:szCs w:val="24"/>
          <w:lang w:val="uk-UA"/>
        </w:rPr>
        <w:t>(КВЕД</w:t>
      </w:r>
      <w:r w:rsidRPr="00395374">
        <w:rPr>
          <w:rStyle w:val="tx1"/>
          <w:b w:val="0"/>
          <w:bCs w:val="0"/>
          <w:sz w:val="24"/>
          <w:szCs w:val="24"/>
          <w:lang w:val="uk-UA"/>
        </w:rPr>
        <w:t xml:space="preserve">: </w:t>
      </w:r>
      <w:r w:rsidR="00501107">
        <w:rPr>
          <w:rStyle w:val="tx1"/>
          <w:b w:val="0"/>
          <w:bCs w:val="0"/>
          <w:sz w:val="24"/>
          <w:szCs w:val="24"/>
          <w:lang w:val="uk-UA"/>
        </w:rPr>
        <w:t>4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6</w:t>
      </w:r>
      <w:r w:rsidR="00395374" w:rsidRPr="00395374">
        <w:rPr>
          <w:rStyle w:val="tx1"/>
          <w:b w:val="0"/>
          <w:bCs w:val="0"/>
          <w:sz w:val="24"/>
          <w:szCs w:val="24"/>
          <w:lang w:val="uk-UA"/>
        </w:rPr>
        <w:t>.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7</w:t>
      </w:r>
      <w:r w:rsidR="00501107">
        <w:rPr>
          <w:rStyle w:val="tx1"/>
          <w:b w:val="0"/>
          <w:bCs w:val="0"/>
          <w:sz w:val="24"/>
          <w:szCs w:val="24"/>
          <w:lang w:val="uk-UA"/>
        </w:rPr>
        <w:t>3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 xml:space="preserve"> Оптова торгівля деревиною, будівельними матеріалами та санітарно-технічним обладнанням</w:t>
      </w:r>
      <w:r w:rsidRPr="006349DE">
        <w:rPr>
          <w:rStyle w:val="tx1"/>
          <w:b w:val="0"/>
          <w:bCs w:val="0"/>
          <w:sz w:val="24"/>
          <w:szCs w:val="24"/>
          <w:lang w:val="uk-UA"/>
        </w:rPr>
        <w:t>). Джерелами викидів забруднюючих речовин на проммайданчику є</w:t>
      </w:r>
      <w:r w:rsidRPr="00F60D11">
        <w:rPr>
          <w:rStyle w:val="tx1"/>
          <w:b w:val="0"/>
          <w:bCs w:val="0"/>
          <w:sz w:val="24"/>
          <w:szCs w:val="24"/>
          <w:lang w:val="uk-UA"/>
        </w:rPr>
        <w:t xml:space="preserve">: </w:t>
      </w:r>
      <w:r w:rsidR="002B5B1B" w:rsidRPr="00F60D11">
        <w:rPr>
          <w:rStyle w:val="tx1"/>
          <w:b w:val="0"/>
          <w:bCs w:val="0"/>
          <w:sz w:val="24"/>
          <w:szCs w:val="24"/>
          <w:lang w:val="uk-UA"/>
        </w:rPr>
        <w:t>димов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а</w:t>
      </w:r>
      <w:r w:rsidR="002B5B1B" w:rsidRPr="00F60D11">
        <w:rPr>
          <w:rStyle w:val="tx1"/>
          <w:b w:val="0"/>
          <w:bCs w:val="0"/>
          <w:sz w:val="24"/>
          <w:szCs w:val="24"/>
          <w:lang w:val="uk-UA"/>
        </w:rPr>
        <w:t xml:space="preserve"> труб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а</w:t>
      </w:r>
      <w:r w:rsidR="002B5B1B" w:rsidRPr="00F60D11">
        <w:rPr>
          <w:rStyle w:val="tx1"/>
          <w:b w:val="0"/>
          <w:bCs w:val="0"/>
          <w:sz w:val="24"/>
          <w:szCs w:val="24"/>
          <w:lang w:val="uk-UA"/>
        </w:rPr>
        <w:t xml:space="preserve"> 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твердопаливн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>ого</w:t>
      </w:r>
      <w:r w:rsidR="002B5B1B" w:rsidRPr="00F60D11">
        <w:rPr>
          <w:rStyle w:val="tx1"/>
          <w:b w:val="0"/>
          <w:bCs w:val="0"/>
          <w:sz w:val="24"/>
          <w:szCs w:val="24"/>
          <w:lang w:val="uk-UA"/>
        </w:rPr>
        <w:t xml:space="preserve"> котл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 xml:space="preserve">а, </w:t>
      </w:r>
      <w:r w:rsidR="002B28FB">
        <w:rPr>
          <w:rStyle w:val="tx1"/>
          <w:b w:val="0"/>
          <w:bCs w:val="0"/>
          <w:sz w:val="24"/>
          <w:szCs w:val="24"/>
          <w:lang w:val="uk-UA"/>
        </w:rPr>
        <w:t>пост завантаження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 xml:space="preserve"> </w:t>
      </w:r>
      <w:r w:rsidR="002B5B1B" w:rsidRPr="00501107">
        <w:rPr>
          <w:rStyle w:val="tx1"/>
          <w:b w:val="0"/>
          <w:bCs w:val="0"/>
          <w:sz w:val="24"/>
          <w:szCs w:val="24"/>
          <w:lang w:val="uk-UA"/>
        </w:rPr>
        <w:t>пелет</w:t>
      </w:r>
      <w:r w:rsidR="002B28FB">
        <w:rPr>
          <w:rStyle w:val="tx1"/>
          <w:b w:val="0"/>
          <w:bCs w:val="0"/>
          <w:sz w:val="24"/>
          <w:szCs w:val="24"/>
          <w:lang w:val="uk-UA"/>
        </w:rPr>
        <w:t xml:space="preserve"> в бункер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 xml:space="preserve">, </w:t>
      </w:r>
      <w:r w:rsidR="00501107" w:rsidRPr="00F60D11">
        <w:rPr>
          <w:rStyle w:val="tx1"/>
          <w:b w:val="0"/>
          <w:bCs w:val="0"/>
          <w:sz w:val="24"/>
          <w:szCs w:val="24"/>
          <w:lang w:val="uk-UA"/>
        </w:rPr>
        <w:t>димова труба дизельного генератора,</w:t>
      </w:r>
      <w:r w:rsidR="002B5B1B">
        <w:rPr>
          <w:rStyle w:val="tx1"/>
          <w:b w:val="0"/>
          <w:bCs w:val="0"/>
          <w:sz w:val="24"/>
          <w:szCs w:val="24"/>
          <w:lang w:val="uk-UA"/>
        </w:rPr>
        <w:t xml:space="preserve"> паливороздавальна колонка, дихальний клапан резервуару зберігання дизельного палива</w:t>
      </w:r>
      <w:r w:rsidR="000415EF">
        <w:rPr>
          <w:rStyle w:val="tx1"/>
          <w:b w:val="0"/>
          <w:bCs w:val="0"/>
          <w:sz w:val="24"/>
          <w:szCs w:val="24"/>
          <w:lang w:val="uk-UA"/>
        </w:rPr>
        <w:t>.</w:t>
      </w:r>
    </w:p>
    <w:p w14:paraId="746D6027" w14:textId="3CFDB5EC" w:rsidR="00C63D69" w:rsidRPr="00CB53C3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</w:rPr>
        <w:t>Відомості щодо видів та обсягів викидів</w:t>
      </w:r>
      <w:r w:rsidRPr="00CB53C3">
        <w:rPr>
          <w:b/>
        </w:rPr>
        <w:t>:</w:t>
      </w:r>
      <w:r w:rsidRPr="00CB53C3">
        <w:t xml:space="preserve"> </w:t>
      </w:r>
      <w:r w:rsidR="002B5B1B" w:rsidRPr="002B5B1B">
        <w:rPr>
          <w:lang w:eastAsia="ru-RU"/>
        </w:rPr>
        <w:t>Оксиди азоту (оксид та діоксид азоту) у перерахунку на діоксид азоту</w:t>
      </w:r>
      <w:r w:rsidR="000415EF">
        <w:rPr>
          <w:lang w:eastAsia="ru-RU"/>
        </w:rPr>
        <w:t xml:space="preserve"> </w:t>
      </w:r>
      <w:r w:rsidRPr="00CB53C3">
        <w:rPr>
          <w:lang w:eastAsia="ru-RU"/>
        </w:rPr>
        <w:t xml:space="preserve">– </w:t>
      </w:r>
      <w:r w:rsidR="00BD6753" w:rsidRPr="00BD6753">
        <w:rPr>
          <w:lang w:eastAsia="ru-RU"/>
        </w:rPr>
        <w:t>0,051124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Оксид вуглецю – </w:t>
      </w:r>
      <w:r w:rsidR="00BD6753" w:rsidRPr="00BD6753">
        <w:rPr>
          <w:lang w:eastAsia="ru-RU"/>
        </w:rPr>
        <w:t>0,65938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Речовини у вигляді суспендованих твердих частинок – </w:t>
      </w:r>
      <w:r w:rsidR="00BD6753" w:rsidRPr="00BD6753">
        <w:rPr>
          <w:lang w:eastAsia="ru-RU"/>
        </w:rPr>
        <w:t>0,018954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</w:t>
      </w:r>
      <w:r w:rsidR="000415EF" w:rsidRPr="000B7057">
        <w:t>Сірки діоксид</w:t>
      </w:r>
      <w:r w:rsidR="000415EF" w:rsidRPr="00CB53C3">
        <w:rPr>
          <w:lang w:eastAsia="ru-RU"/>
        </w:rPr>
        <w:t xml:space="preserve"> </w:t>
      </w:r>
      <w:r w:rsidR="000415EF">
        <w:rPr>
          <w:lang w:eastAsia="ru-RU"/>
        </w:rPr>
        <w:t xml:space="preserve">- </w:t>
      </w:r>
      <w:r w:rsidR="00BD6753" w:rsidRPr="00BD6753">
        <w:t>0,000328</w:t>
      </w:r>
      <w:r w:rsidR="00BD6753">
        <w:t xml:space="preserve"> </w:t>
      </w:r>
      <w:r w:rsidR="000415EF" w:rsidRPr="00CB53C3">
        <w:rPr>
          <w:lang w:eastAsia="ru-RU"/>
        </w:rPr>
        <w:t xml:space="preserve">т/рік; </w:t>
      </w:r>
      <w:r w:rsidRPr="00CB53C3">
        <w:rPr>
          <w:lang w:eastAsia="ru-RU"/>
        </w:rPr>
        <w:t xml:space="preserve">Метан – </w:t>
      </w:r>
      <w:r w:rsidR="00BD6753" w:rsidRPr="00BD6753">
        <w:rPr>
          <w:lang w:eastAsia="ru-RU"/>
        </w:rPr>
        <w:t>0,001694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Діоксид вуглецю – </w:t>
      </w:r>
      <w:r w:rsidR="00BD6753" w:rsidRPr="00BD6753">
        <w:rPr>
          <w:lang w:eastAsia="ru-RU"/>
        </w:rPr>
        <w:t>34,833829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</w:t>
      </w:r>
      <w:r w:rsidR="00CB53C3" w:rsidRPr="00CB53C3">
        <w:rPr>
          <w:lang w:eastAsia="ru-RU"/>
        </w:rPr>
        <w:t>Азоту(І) оксид</w:t>
      </w:r>
      <w:r w:rsidRPr="00CB53C3">
        <w:rPr>
          <w:lang w:eastAsia="ru-RU"/>
        </w:rPr>
        <w:t xml:space="preserve"> – </w:t>
      </w:r>
      <w:r w:rsidR="00BD6753" w:rsidRPr="00BD6753">
        <w:rPr>
          <w:lang w:eastAsia="ru-RU"/>
        </w:rPr>
        <w:t>0,001355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 xml:space="preserve">т/рік; Вуглеводні </w:t>
      </w:r>
      <w:r w:rsidR="00855BA3">
        <w:rPr>
          <w:lang w:eastAsia="ru-RU"/>
        </w:rPr>
        <w:t>насичені</w:t>
      </w:r>
      <w:r w:rsidRPr="00CB53C3">
        <w:rPr>
          <w:lang w:eastAsia="ru-RU"/>
        </w:rPr>
        <w:t xml:space="preserve"> С</w:t>
      </w:r>
      <w:r w:rsidRPr="00CB53C3">
        <w:rPr>
          <w:vertAlign w:val="subscript"/>
          <w:lang w:eastAsia="ru-RU"/>
        </w:rPr>
        <w:t>12</w:t>
      </w:r>
      <w:r w:rsidRPr="00CB53C3">
        <w:rPr>
          <w:lang w:eastAsia="ru-RU"/>
        </w:rPr>
        <w:t>-С</w:t>
      </w:r>
      <w:r w:rsidRPr="00CB53C3">
        <w:rPr>
          <w:vertAlign w:val="subscript"/>
          <w:lang w:eastAsia="ru-RU"/>
        </w:rPr>
        <w:t>19</w:t>
      </w:r>
      <w:r w:rsidRPr="00CB53C3">
        <w:rPr>
          <w:lang w:eastAsia="ru-RU"/>
        </w:rPr>
        <w:t xml:space="preserve"> – </w:t>
      </w:r>
      <w:r w:rsidR="00BD6753" w:rsidRPr="00BD6753">
        <w:rPr>
          <w:lang w:eastAsia="ru-RU"/>
        </w:rPr>
        <w:t>0,009159</w:t>
      </w:r>
      <w:r w:rsidR="00BD6753">
        <w:rPr>
          <w:lang w:eastAsia="ru-RU"/>
        </w:rPr>
        <w:t xml:space="preserve"> </w:t>
      </w:r>
      <w:r w:rsidRPr="00CB53C3">
        <w:rPr>
          <w:lang w:eastAsia="ru-RU"/>
        </w:rPr>
        <w:t>т/рік</w:t>
      </w:r>
      <w:r w:rsidR="00CB53C3">
        <w:rPr>
          <w:lang w:eastAsia="ru-RU"/>
        </w:rPr>
        <w:t>.</w:t>
      </w:r>
    </w:p>
    <w:p w14:paraId="230EBC7E" w14:textId="2D712B8E" w:rsidR="00C63D69" w:rsidRPr="003936AE" w:rsidRDefault="00C63D69" w:rsidP="00C63D69">
      <w:pPr>
        <w:pStyle w:val="2"/>
        <w:numPr>
          <w:ilvl w:val="0"/>
          <w:numId w:val="1"/>
        </w:numPr>
        <w:jc w:val="both"/>
        <w:rPr>
          <w:sz w:val="24"/>
          <w:szCs w:val="24"/>
          <w:lang w:val="uk-UA"/>
        </w:rPr>
      </w:pPr>
      <w:r w:rsidRPr="003936AE">
        <w:rPr>
          <w:b/>
          <w:sz w:val="24"/>
          <w:szCs w:val="24"/>
          <w:lang w:val="uk-UA"/>
        </w:rPr>
        <w:t>Заходи щодо впровадження найкращих існуючих технологій виробництва, що виконані або/та які потребують виконання:</w:t>
      </w:r>
      <w:r w:rsidRPr="003936AE">
        <w:rPr>
          <w:sz w:val="24"/>
          <w:szCs w:val="24"/>
          <w:lang w:val="uk-UA"/>
        </w:rPr>
        <w:t xml:space="preserve"> За ступенем впливу на забруднення атмосферного повітря об'єкт віднесено до </w:t>
      </w:r>
      <w:r w:rsidR="00BD6753">
        <w:rPr>
          <w:sz w:val="24"/>
          <w:szCs w:val="24"/>
          <w:u w:val="single"/>
          <w:lang w:val="uk-UA"/>
        </w:rPr>
        <w:t>3</w:t>
      </w:r>
      <w:r w:rsidRPr="003936AE">
        <w:rPr>
          <w:sz w:val="24"/>
          <w:szCs w:val="24"/>
          <w:u w:val="single"/>
          <w:lang w:val="uk-UA"/>
        </w:rPr>
        <w:t xml:space="preserve"> групи</w:t>
      </w:r>
      <w:r w:rsidRPr="003936AE">
        <w:rPr>
          <w:sz w:val="24"/>
          <w:szCs w:val="24"/>
          <w:lang w:val="uk-UA"/>
        </w:rPr>
        <w:t>. На об’єкті немає виробництв або технологічного устаткування, на яких повинні впроваджуватися найкращі доступні технології та методи керування.</w:t>
      </w:r>
      <w:r w:rsidR="00984BB9">
        <w:rPr>
          <w:sz w:val="24"/>
          <w:szCs w:val="24"/>
          <w:lang w:val="uk-UA"/>
        </w:rPr>
        <w:t xml:space="preserve"> </w:t>
      </w:r>
      <w:r w:rsidRPr="003936AE">
        <w:rPr>
          <w:sz w:val="24"/>
          <w:szCs w:val="24"/>
          <w:lang w:val="uk-UA"/>
        </w:rPr>
        <w:t>Впровадження з</w:t>
      </w:r>
      <w:r w:rsidRPr="003936AE">
        <w:rPr>
          <w:sz w:val="24"/>
        </w:rPr>
        <w:t>аход</w:t>
      </w:r>
      <w:r w:rsidRPr="003936AE">
        <w:rPr>
          <w:sz w:val="24"/>
          <w:lang w:val="uk-UA"/>
        </w:rPr>
        <w:t>ів</w:t>
      </w:r>
      <w:r w:rsidRPr="003936AE">
        <w:rPr>
          <w:sz w:val="24"/>
        </w:rPr>
        <w:t xml:space="preserve"> щодо впровадження найкращих існуючих технологій виробництва, що виконані або/та які потребують виконання </w:t>
      </w:r>
      <w:r w:rsidRPr="003936AE">
        <w:rPr>
          <w:sz w:val="24"/>
          <w:lang w:val="uk-UA"/>
        </w:rPr>
        <w:t>не передбачено.</w:t>
      </w:r>
    </w:p>
    <w:p w14:paraId="0761FF39" w14:textId="77777777" w:rsidR="00C63D69" w:rsidRPr="003936AE" w:rsidRDefault="00C63D69" w:rsidP="00C63D69">
      <w:pPr>
        <w:pStyle w:val="2"/>
        <w:numPr>
          <w:ilvl w:val="0"/>
          <w:numId w:val="1"/>
        </w:numPr>
        <w:jc w:val="both"/>
        <w:rPr>
          <w:sz w:val="24"/>
          <w:szCs w:val="24"/>
          <w:lang w:val="uk-UA"/>
        </w:rPr>
      </w:pPr>
      <w:r w:rsidRPr="003936AE">
        <w:rPr>
          <w:b/>
          <w:sz w:val="24"/>
          <w:szCs w:val="24"/>
          <w:lang w:val="uk-UA"/>
        </w:rPr>
        <w:t>Перелік заходів щодо скорочення викидів:</w:t>
      </w:r>
      <w:r w:rsidRPr="003936AE">
        <w:rPr>
          <w:sz w:val="24"/>
          <w:szCs w:val="24"/>
          <w:lang w:val="uk-UA"/>
        </w:rPr>
        <w:t xml:space="preserve"> Не передбачено</w:t>
      </w:r>
      <w:r w:rsidRPr="003936AE">
        <w:rPr>
          <w:sz w:val="24"/>
          <w:lang w:val="uk-UA"/>
        </w:rPr>
        <w:t>.</w:t>
      </w:r>
    </w:p>
    <w:p w14:paraId="5588F231" w14:textId="77777777" w:rsidR="00C63D69" w:rsidRPr="003936AE" w:rsidRDefault="00C63D69" w:rsidP="00C63D69">
      <w:pPr>
        <w:pStyle w:val="2"/>
        <w:numPr>
          <w:ilvl w:val="0"/>
          <w:numId w:val="1"/>
        </w:numPr>
        <w:jc w:val="both"/>
        <w:rPr>
          <w:sz w:val="24"/>
          <w:szCs w:val="24"/>
          <w:lang w:val="uk-UA"/>
        </w:rPr>
      </w:pPr>
      <w:r w:rsidRPr="003936AE">
        <w:rPr>
          <w:b/>
          <w:sz w:val="24"/>
          <w:szCs w:val="24"/>
          <w:lang w:val="uk-UA"/>
        </w:rPr>
        <w:t>Дотримання виконання природоохоронних заходів щодо скорочення викидів:</w:t>
      </w:r>
      <w:r w:rsidRPr="003936AE">
        <w:rPr>
          <w:sz w:val="24"/>
          <w:szCs w:val="24"/>
          <w:lang w:val="uk-UA"/>
        </w:rPr>
        <w:t xml:space="preserve"> </w:t>
      </w:r>
      <w:r w:rsidRPr="003936AE">
        <w:rPr>
          <w:sz w:val="24"/>
          <w:lang w:val="uk-UA"/>
        </w:rPr>
        <w:t>Не передбачено.</w:t>
      </w:r>
    </w:p>
    <w:p w14:paraId="01C01C65" w14:textId="07ADB36A" w:rsidR="00C63D69" w:rsidRPr="000415EF" w:rsidRDefault="00C63D69" w:rsidP="00C63D69">
      <w:pPr>
        <w:pStyle w:val="2"/>
        <w:numPr>
          <w:ilvl w:val="0"/>
          <w:numId w:val="1"/>
        </w:numPr>
        <w:jc w:val="both"/>
        <w:rPr>
          <w:rStyle w:val="tx1"/>
          <w:b w:val="0"/>
          <w:bCs w:val="0"/>
          <w:sz w:val="22"/>
          <w:szCs w:val="24"/>
          <w:lang w:val="uk-UA"/>
        </w:rPr>
      </w:pPr>
      <w:r w:rsidRPr="003936AE">
        <w:rPr>
          <w:b/>
          <w:sz w:val="24"/>
          <w:lang w:val="uk-UA"/>
        </w:rPr>
        <w:t>Відповідність пропозицій щодо дозволених обсягів викидів законодавству:</w:t>
      </w:r>
      <w:r w:rsidRPr="003936AE">
        <w:rPr>
          <w:sz w:val="24"/>
          <w:lang w:val="uk-UA"/>
        </w:rPr>
        <w:t xml:space="preserve"> </w:t>
      </w:r>
      <w:r w:rsidRPr="003936AE">
        <w:rPr>
          <w:sz w:val="24"/>
        </w:rPr>
        <w:t xml:space="preserve">Для визначення рівня забруднення атмосферного повітря в районі розташування виробничого майданчика </w:t>
      </w:r>
      <w:r w:rsidRPr="003936AE">
        <w:rPr>
          <w:sz w:val="24"/>
          <w:lang w:val="uk-UA"/>
        </w:rPr>
        <w:t>ТОВ «</w:t>
      </w:r>
      <w:r w:rsidR="00BD6753" w:rsidRPr="00BD6753">
        <w:rPr>
          <w:sz w:val="24"/>
          <w:lang w:val="uk-UA"/>
        </w:rPr>
        <w:t>РИСЬ-ЛЬВІВ</w:t>
      </w:r>
      <w:r w:rsidRPr="003936AE">
        <w:rPr>
          <w:sz w:val="24"/>
          <w:lang w:val="uk-UA"/>
        </w:rPr>
        <w:t>»</w:t>
      </w:r>
      <w:r w:rsidRPr="003936AE">
        <w:rPr>
          <w:sz w:val="24"/>
        </w:rPr>
        <w:t xml:space="preserve"> було проведено розрахунок розсіювання забруднюючих речовин від викидів стаціонарних джерел підприємства</w:t>
      </w:r>
      <w:r w:rsidRPr="003936AE">
        <w:rPr>
          <w:sz w:val="24"/>
          <w:lang w:val="uk-UA"/>
        </w:rPr>
        <w:t xml:space="preserve"> та заміри концентрацій забруднюючих речовин в атмосферному повітрі на межі санітарно-захисної зони. Ні для одного з дозволених викидів не перевищуються граничнодопустимі рівні викидів забруднюючих речовин в атмосферне повітря. Інші викиди в атмосферу, що чинять суттєвий вплив відсутні. Викиди забруднюючих речовин не перевищують гігієнічних нормативів </w:t>
      </w:r>
      <w:r w:rsidRPr="000415EF">
        <w:rPr>
          <w:rStyle w:val="tx1"/>
          <w:b w:val="0"/>
          <w:bCs w:val="0"/>
          <w:sz w:val="24"/>
          <w:szCs w:val="24"/>
          <w:lang w:val="uk-UA"/>
        </w:rPr>
        <w:t>та</w:t>
      </w:r>
      <w:r w:rsidRPr="000415EF">
        <w:rPr>
          <w:rStyle w:val="tx1"/>
          <w:b w:val="0"/>
          <w:bCs w:val="0"/>
          <w:sz w:val="24"/>
          <w:szCs w:val="24"/>
        </w:rPr>
        <w:t xml:space="preserve"> відповідають вимогам </w:t>
      </w:r>
      <w:r w:rsidRPr="000415EF">
        <w:rPr>
          <w:rStyle w:val="tx1"/>
          <w:b w:val="0"/>
          <w:bCs w:val="0"/>
          <w:sz w:val="24"/>
          <w:szCs w:val="24"/>
          <w:lang w:val="uk-UA"/>
        </w:rPr>
        <w:t>чинного законодавства</w:t>
      </w:r>
      <w:r w:rsidR="000415EF">
        <w:rPr>
          <w:rStyle w:val="tx1"/>
          <w:b w:val="0"/>
          <w:bCs w:val="0"/>
          <w:sz w:val="24"/>
          <w:szCs w:val="24"/>
          <w:lang w:val="uk-UA"/>
        </w:rPr>
        <w:t>.</w:t>
      </w:r>
    </w:p>
    <w:p w14:paraId="420DF2F5" w14:textId="2995958A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>Адреса</w:t>
      </w:r>
      <w:r w:rsidRPr="003936AE">
        <w:rPr>
          <w:lang w:eastAsia="ru-RU"/>
        </w:rPr>
        <w:t xml:space="preserve"> </w:t>
      </w:r>
      <w:r w:rsidRPr="003936AE">
        <w:rPr>
          <w:b/>
          <w:lang w:eastAsia="ru-RU"/>
        </w:rPr>
        <w:t xml:space="preserve">обласної, Київської, Севастопольської міської держадміністрації, органу виконавчої влади Автономної Республіки Крим з питань охорони навколишнього природного середовища, до якої можуть надсилатися зауваження та пропозиції </w:t>
      </w:r>
      <w:r w:rsidRPr="003936AE">
        <w:rPr>
          <w:b/>
          <w:lang w:eastAsia="ru-RU"/>
        </w:rPr>
        <w:lastRenderedPageBreak/>
        <w:t>громадськості щодо дозволу на викиди:</w:t>
      </w:r>
      <w:r w:rsidRPr="003936AE">
        <w:rPr>
          <w:lang w:eastAsia="ru-RU"/>
        </w:rPr>
        <w:t xml:space="preserve"> </w:t>
      </w:r>
      <w:r w:rsidR="000F41DF">
        <w:rPr>
          <w:lang w:eastAsia="ru-RU"/>
        </w:rPr>
        <w:t xml:space="preserve">Львівська обласна державна адміністрація (Департамент екології та природних ресурсів Львівської обласної державної адміністрації) 79000, Львівська обл, м. Львів, </w:t>
      </w:r>
      <w:r w:rsidR="00855BA3" w:rsidRPr="00425162">
        <w:rPr>
          <w:lang w:eastAsia="ru-RU"/>
        </w:rPr>
        <w:t>пл. Андрія Парубія, 1</w:t>
      </w:r>
      <w:r w:rsidR="000F41DF">
        <w:rPr>
          <w:lang w:eastAsia="ru-RU"/>
        </w:rPr>
        <w:t xml:space="preserve">; (79026, Львівська обл, м. Львів, вул. Стрийська, 98), електронна пошта: </w:t>
      </w:r>
      <w:hyperlink r:id="rId5" w:history="1">
        <w:r w:rsidR="000F41DF" w:rsidRPr="00605B63">
          <w:rPr>
            <w:rStyle w:val="a3"/>
            <w:rFonts w:eastAsia="Calibri"/>
            <w:lang w:val="en-US"/>
          </w:rPr>
          <w:t>envir</w:t>
        </w:r>
        <w:r w:rsidR="000F41DF" w:rsidRPr="00BC04DC">
          <w:rPr>
            <w:rStyle w:val="a3"/>
            <w:rFonts w:eastAsia="Calibri"/>
          </w:rPr>
          <w:t>@</w:t>
        </w:r>
        <w:r w:rsidR="000F41DF" w:rsidRPr="00605B63">
          <w:rPr>
            <w:rStyle w:val="a3"/>
            <w:rFonts w:eastAsia="Calibri"/>
            <w:lang w:val="en-US"/>
          </w:rPr>
          <w:t>loda</w:t>
        </w:r>
        <w:r w:rsidR="000F41DF" w:rsidRPr="00BC04DC">
          <w:rPr>
            <w:rStyle w:val="a3"/>
            <w:rFonts w:eastAsia="Calibri"/>
          </w:rPr>
          <w:t>.</w:t>
        </w:r>
        <w:r w:rsidR="000F41DF" w:rsidRPr="00605B63">
          <w:rPr>
            <w:rStyle w:val="a3"/>
            <w:rFonts w:eastAsia="Calibri"/>
            <w:lang w:val="en-US"/>
          </w:rPr>
          <w:t>gov</w:t>
        </w:r>
        <w:r w:rsidR="000F41DF" w:rsidRPr="00BC04DC">
          <w:rPr>
            <w:rStyle w:val="a3"/>
            <w:rFonts w:eastAsia="Calibri"/>
          </w:rPr>
          <w:t>.</w:t>
        </w:r>
        <w:r w:rsidR="000F41DF" w:rsidRPr="00605B63">
          <w:rPr>
            <w:rStyle w:val="a3"/>
            <w:rFonts w:eastAsia="Calibri"/>
            <w:lang w:val="en-US"/>
          </w:rPr>
          <w:t>ua</w:t>
        </w:r>
      </w:hyperlink>
      <w:r w:rsidR="000F41DF">
        <w:rPr>
          <w:lang w:eastAsia="ru-RU"/>
        </w:rPr>
        <w:t xml:space="preserve">, телефон: </w:t>
      </w:r>
      <w:hyperlink r:id="rId6" w:history="1">
        <w:r w:rsidR="000F41DF" w:rsidRPr="00605B63">
          <w:rPr>
            <w:rStyle w:val="a3"/>
            <w:rFonts w:eastAsia="Calibri"/>
            <w:color w:val="1A0DAB"/>
            <w:shd w:val="clear" w:color="auto" w:fill="FFFFFF"/>
          </w:rPr>
          <w:t>0322 387 383</w:t>
        </w:r>
      </w:hyperlink>
      <w:r w:rsidR="000F41DF">
        <w:rPr>
          <w:lang w:eastAsia="ru-RU"/>
        </w:rPr>
        <w:t>.</w:t>
      </w:r>
    </w:p>
    <w:p w14:paraId="2C2E778D" w14:textId="77777777" w:rsidR="00C63D69" w:rsidRPr="003936AE" w:rsidRDefault="00C63D69" w:rsidP="00C63D69">
      <w:pPr>
        <w:pStyle w:val="a4"/>
        <w:numPr>
          <w:ilvl w:val="0"/>
          <w:numId w:val="1"/>
        </w:numPr>
        <w:contextualSpacing/>
        <w:jc w:val="both"/>
        <w:rPr>
          <w:lang w:eastAsia="ru-RU"/>
        </w:rPr>
      </w:pPr>
      <w:r w:rsidRPr="003936AE">
        <w:rPr>
          <w:b/>
          <w:lang w:eastAsia="ru-RU"/>
        </w:rPr>
        <w:t xml:space="preserve">Строки подання зауважень та пропозицій: </w:t>
      </w:r>
      <w:r w:rsidRPr="003936AE">
        <w:rPr>
          <w:lang w:eastAsia="ru-RU"/>
        </w:rPr>
        <w:t>Пропозиції та рекомендації просимо надсилати протягом 30 днів з дня опублікування.</w:t>
      </w:r>
    </w:p>
    <w:p w14:paraId="2E41E9C2" w14:textId="77777777" w:rsidR="00C63D69" w:rsidRDefault="00C63D69"/>
    <w:sectPr w:rsidR="00C63D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0876"/>
    <w:multiLevelType w:val="hybridMultilevel"/>
    <w:tmpl w:val="01300B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69"/>
    <w:rsid w:val="000415EF"/>
    <w:rsid w:val="000F41DF"/>
    <w:rsid w:val="00113B35"/>
    <w:rsid w:val="002B28FB"/>
    <w:rsid w:val="002B5B1B"/>
    <w:rsid w:val="00395374"/>
    <w:rsid w:val="00414E9B"/>
    <w:rsid w:val="00501107"/>
    <w:rsid w:val="005C325F"/>
    <w:rsid w:val="00694293"/>
    <w:rsid w:val="00716837"/>
    <w:rsid w:val="00855BA3"/>
    <w:rsid w:val="00900176"/>
    <w:rsid w:val="00984BB9"/>
    <w:rsid w:val="00A80C75"/>
    <w:rsid w:val="00AB66FC"/>
    <w:rsid w:val="00BD6753"/>
    <w:rsid w:val="00C63D69"/>
    <w:rsid w:val="00CB53C3"/>
    <w:rsid w:val="00D350BA"/>
    <w:rsid w:val="00D648F7"/>
    <w:rsid w:val="00E84465"/>
    <w:rsid w:val="00F60D11"/>
    <w:rsid w:val="00F8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D6DC"/>
  <w15:chartTrackingRefBased/>
  <w15:docId w15:val="{5109BD0C-06E1-4354-AE53-D3C6DE25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D6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x1">
    <w:name w:val="tx1"/>
    <w:rsid w:val="00C63D69"/>
    <w:rPr>
      <w:b/>
      <w:bCs/>
    </w:rPr>
  </w:style>
  <w:style w:type="character" w:styleId="a3">
    <w:name w:val="Hyperlink"/>
    <w:rsid w:val="00C63D69"/>
    <w:rPr>
      <w:color w:val="0000FF"/>
      <w:u w:val="single"/>
    </w:rPr>
  </w:style>
  <w:style w:type="paragraph" w:styleId="2">
    <w:name w:val="Body Text 2"/>
    <w:basedOn w:val="a"/>
    <w:link w:val="20"/>
    <w:rsid w:val="00C63D69"/>
    <w:pPr>
      <w:jc w:val="center"/>
    </w:pPr>
    <w:rPr>
      <w:rFonts w:eastAsia="Calibri"/>
      <w:sz w:val="28"/>
      <w:szCs w:val="28"/>
      <w:lang w:val="ru-RU" w:eastAsia="ru-RU"/>
    </w:rPr>
  </w:style>
  <w:style w:type="character" w:customStyle="1" w:styleId="20">
    <w:name w:val="Основний текст 2 Знак"/>
    <w:basedOn w:val="a0"/>
    <w:link w:val="2"/>
    <w:rsid w:val="00C63D69"/>
    <w:rPr>
      <w:rFonts w:ascii="Times New Roman" w:eastAsia="Calibri" w:hAnsi="Times New Roman" w:cs="Times New Roman"/>
      <w:noProof/>
      <w:sz w:val="28"/>
      <w:szCs w:val="28"/>
      <w:lang w:val="ru-RU" w:eastAsia="ru-RU"/>
    </w:rPr>
  </w:style>
  <w:style w:type="paragraph" w:styleId="a4">
    <w:name w:val="List Paragraph"/>
    <w:basedOn w:val="a"/>
    <w:uiPriority w:val="34"/>
    <w:qFormat/>
    <w:rsid w:val="00C63D6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4%D0%B5%D0%BF%D0%B0%D1%80%D1%82%D0%B0%D0%BC%D0%B5%D0%BD%D1%82+%D0%B5%D0%BA%D0%BE%D0%BB%D0%BE%D0%B3%D1%96%D1%97+%D1%80%D1%96%D0%B2%D0%BD%D0%B5%D0%BD%D1%81%D1%8C%D0%BA%D0%BE%D1%97+%D0%BE%D0%B4%D0%B0&amp;ei=139rY47iEdCwrgSx8KXACw&amp;ved=0ahUKEwjOqcv78KD7AhVQmIsKHTF4CbgQ4dUDCA8&amp;uact=5&amp;oq=%D0%B4%D0%B5%D0%BF%D0%B0%D1%80%D1%82%D0%B0%D0%BC%D0%B5%D0%BD%D1%82+%D0%B5%D0%BA%D0%BE%D0%BB%D0%BE%D0%B3%D1%96%D1%97+%D1%80%D1%96%D0%B2%D0%BD%D0%B5%D0%BD%D1%81%D1%8C%D0%BA%D0%BE%D1%97+%D0%BE%D0%B4%D0%B0&amp;gs_lcp=Cgxnd3Mtd2l6LXNlcnAQAzIFCAAQgAQ6CggAEEcQ1gQQsAM6BggAEBYQHkoECEEYAEoECEYYAFAWWI0CYOcDaAFwAXgAgAFciAG1AZIBATKYAQCgAQHIAQjAAQE&amp;sclient=gws-wiz-serp" TargetMode="External"/><Relationship Id="rId5" Type="http://schemas.openxmlformats.org/officeDocument/2006/relationships/hyperlink" Target="mailto:envir@lo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2947</Words>
  <Characters>1681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</cp:revision>
  <dcterms:created xsi:type="dcterms:W3CDTF">2026-09-08T07:05:00Z</dcterms:created>
  <dcterms:modified xsi:type="dcterms:W3CDTF">2026-09-08T08:00:00Z</dcterms:modified>
</cp:coreProperties>
</file>