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E73C4" w:rsidRDefault="009E73C4">
      <w:pPr>
        <w:spacing w:after="0"/>
        <w:rPr>
          <w:rFonts w:ascii="Arial" w:hAnsi="Arial" w:cs="Arial"/>
          <w:b/>
          <w:sz w:val="24"/>
          <w:szCs w:val="24"/>
        </w:rPr>
      </w:pPr>
    </w:p>
    <w:p w:rsidR="002846DE" w:rsidRPr="00935EA8" w:rsidRDefault="002C10DA" w:rsidP="006D16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552CE5" w:rsidRPr="00552CE5">
        <w:rPr>
          <w:rFonts w:ascii="Arial" w:hAnsi="Arial" w:cs="Arial"/>
          <w:b/>
          <w:sz w:val="24"/>
          <w:szCs w:val="24"/>
        </w:rPr>
        <w:t>Бензин А-95 (Євро 5</w:t>
      </w:r>
      <w:bookmarkStart w:id="0" w:name="_GoBack"/>
      <w:bookmarkEnd w:id="0"/>
      <w:r w:rsidR="00552CE5" w:rsidRPr="00552CE5">
        <w:rPr>
          <w:rFonts w:ascii="Arial" w:hAnsi="Arial" w:cs="Arial"/>
          <w:b/>
          <w:sz w:val="24"/>
          <w:szCs w:val="24"/>
        </w:rPr>
        <w:t>), талони (код за ДК 021:2015:09130000-9-Нафта і дистиляти)</w:t>
      </w:r>
      <w:r w:rsidR="00C5352D" w:rsidRPr="00935EA8">
        <w:rPr>
          <w:rFonts w:ascii="Arial" w:hAnsi="Arial" w:cs="Arial"/>
          <w:b/>
          <w:sz w:val="24"/>
          <w:szCs w:val="24"/>
        </w:rPr>
        <w:t xml:space="preserve"> (Закупівля: </w:t>
      </w:r>
      <w:r w:rsidR="00BA6235" w:rsidRPr="00BA6235">
        <w:rPr>
          <w:rFonts w:ascii="Arial" w:hAnsi="Arial" w:cs="Arial"/>
          <w:b/>
          <w:sz w:val="24"/>
          <w:szCs w:val="24"/>
        </w:rPr>
        <w:t>UA-2026-09-21-015109-a</w:t>
      </w:r>
      <w:r w:rsidR="00C5352D" w:rsidRPr="00935EA8">
        <w:rPr>
          <w:rFonts w:ascii="Arial" w:hAnsi="Arial" w:cs="Arial"/>
          <w:b/>
          <w:sz w:val="24"/>
          <w:szCs w:val="24"/>
        </w:rPr>
        <w:t>)</w:t>
      </w:r>
    </w:p>
    <w:p w:rsidR="009E73C4" w:rsidRDefault="009E73C4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170F7" w:rsidRDefault="000170F7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170F7" w:rsidRDefault="000170F7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9A4BC1">
        <w:rPr>
          <w:rFonts w:ascii="Arial" w:hAnsi="Arial" w:cs="Arial"/>
          <w:sz w:val="24"/>
          <w:szCs w:val="24"/>
        </w:rPr>
        <w:t>Визначення очікуваної вартості предмета закупівлі обумовлене наявною потребою в товарі з урахуванням</w:t>
      </w:r>
      <w:r w:rsidR="00552CE5">
        <w:rPr>
          <w:rFonts w:ascii="Arial" w:hAnsi="Arial" w:cs="Arial"/>
          <w:sz w:val="24"/>
          <w:szCs w:val="24"/>
        </w:rPr>
        <w:t xml:space="preserve"> аналізу цін на ринку,</w:t>
      </w:r>
      <w:r w:rsidRPr="009A4BC1">
        <w:rPr>
          <w:rFonts w:ascii="Arial" w:hAnsi="Arial" w:cs="Arial"/>
          <w:sz w:val="24"/>
          <w:szCs w:val="24"/>
        </w:rPr>
        <w:t xml:space="preserve"> офіційних статистичних даних Мінфіну (https://index.minfin.com.ua/markets/fuel/), примірної методики визначення очікуваної вартості предмета закупівлі (наказ Міністерства розвитку економіки, торгівлі та сільського господарства України від 18.02.2020  № 275 із змінами).</w:t>
      </w:r>
    </w:p>
    <w:p w:rsidR="00A20612" w:rsidRPr="009A4BC1" w:rsidRDefault="00A20612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26254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Потреба у здійсненні зазначеної закупівлі виникла у зв’язку з необхідністю забезпечення безперервної діяльності Замовника та невиконанням постачальником поставки частини раніше закупленого обсягу товару, що спричинило необхідність з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дійснення додаткової закупівлі.</w:t>
      </w:r>
    </w:p>
    <w:p w:rsidR="009E73C4" w:rsidRDefault="002C10DA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</w:t>
      </w:r>
      <w:r w:rsidR="00552CE5">
        <w:rPr>
          <w:rFonts w:ascii="Arial" w:hAnsi="Arial" w:cs="Arial"/>
          <w:sz w:val="24"/>
          <w:szCs w:val="24"/>
        </w:rPr>
        <w:t>у бюджетного призначення на 2026</w:t>
      </w:r>
      <w:r>
        <w:rPr>
          <w:rFonts w:ascii="Arial" w:hAnsi="Arial" w:cs="Arial"/>
          <w:sz w:val="24"/>
          <w:szCs w:val="24"/>
        </w:rPr>
        <w:t xml:space="preserve"> рік.</w:t>
      </w:r>
    </w:p>
    <w:p w:rsidR="009E73C4" w:rsidRDefault="002C10DA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E73C4" w:rsidRPr="00552CE5" w:rsidRDefault="006E5BAD" w:rsidP="00552CE5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ED55A5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ED55A5"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</w:t>
      </w:r>
      <w:r>
        <w:rPr>
          <w:rFonts w:ascii="Arial" w:hAnsi="Arial" w:cs="Arial"/>
          <w:sz w:val="24"/>
          <w:szCs w:val="24"/>
        </w:rPr>
        <w:t>тного призначення затверджено</w:t>
      </w:r>
      <w:r w:rsidRPr="00ED55A5">
        <w:rPr>
          <w:rFonts w:ascii="Arial" w:hAnsi="Arial" w:cs="Arial"/>
          <w:sz w:val="24"/>
          <w:szCs w:val="24"/>
        </w:rPr>
        <w:t xml:space="preserve"> </w:t>
      </w:r>
      <w:r w:rsidR="00552CE5" w:rsidRPr="00DD4BAD">
        <w:rPr>
          <w:rFonts w:ascii="Arial" w:hAnsi="Arial" w:cs="Arial"/>
          <w:sz w:val="24"/>
          <w:szCs w:val="24"/>
        </w:rPr>
        <w:t xml:space="preserve">ухвалою Львівської міської ради від </w:t>
      </w:r>
      <w:r w:rsidR="00552CE5">
        <w:rPr>
          <w:rFonts w:ascii="Arial" w:hAnsi="Arial" w:cs="Arial"/>
          <w:sz w:val="24"/>
          <w:szCs w:val="24"/>
        </w:rPr>
        <w:t>18.12.2025</w:t>
      </w:r>
      <w:r w:rsidR="00552CE5" w:rsidRPr="00DD4BAD">
        <w:rPr>
          <w:rFonts w:ascii="Arial" w:hAnsi="Arial" w:cs="Arial"/>
          <w:sz w:val="24"/>
          <w:szCs w:val="24"/>
        </w:rPr>
        <w:t xml:space="preserve"> №</w:t>
      </w:r>
      <w:r w:rsidR="00552CE5">
        <w:rPr>
          <w:rFonts w:ascii="Arial" w:hAnsi="Arial" w:cs="Arial"/>
          <w:sz w:val="24"/>
          <w:szCs w:val="24"/>
        </w:rPr>
        <w:t>7244</w:t>
      </w:r>
      <w:r w:rsidR="00552CE5" w:rsidRPr="00DD4BAD">
        <w:rPr>
          <w:rFonts w:ascii="Arial" w:hAnsi="Arial" w:cs="Arial"/>
          <w:sz w:val="24"/>
          <w:szCs w:val="24"/>
        </w:rPr>
        <w:t xml:space="preserve"> «Про бюджет Львівської міської територіа</w:t>
      </w:r>
      <w:r w:rsidR="00552CE5">
        <w:rPr>
          <w:rFonts w:ascii="Arial" w:hAnsi="Arial" w:cs="Arial"/>
          <w:sz w:val="24"/>
          <w:szCs w:val="24"/>
        </w:rPr>
        <w:t>льної громади на 2026</w:t>
      </w:r>
      <w:r w:rsidR="00552CE5" w:rsidRPr="00DD4BAD">
        <w:rPr>
          <w:rFonts w:ascii="Arial" w:hAnsi="Arial" w:cs="Arial"/>
          <w:sz w:val="24"/>
          <w:szCs w:val="24"/>
        </w:rPr>
        <w:t xml:space="preserve"> рік</w:t>
      </w:r>
      <w:r w:rsidR="00552CE5" w:rsidRPr="00E44514">
        <w:rPr>
          <w:rFonts w:ascii="Arial" w:hAnsi="Arial" w:cs="Arial"/>
          <w:sz w:val="24"/>
          <w:szCs w:val="24"/>
        </w:rPr>
        <w:t>».</w:t>
      </w:r>
    </w:p>
    <w:p w:rsidR="004C5922" w:rsidRPr="004C5922" w:rsidRDefault="002C10DA" w:rsidP="004C5922">
      <w:pPr>
        <w:pStyle w:val="a8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Технічні та якісні характеристики за ІД закупівлі є у вільному доступі на сайті Прозорро.</w:t>
      </w:r>
    </w:p>
    <w:sectPr w:rsidR="004C5922" w:rsidRPr="004C5922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35E62"/>
    <w:multiLevelType w:val="multilevel"/>
    <w:tmpl w:val="20248A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351EB7"/>
    <w:multiLevelType w:val="multilevel"/>
    <w:tmpl w:val="C8C23D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C4"/>
    <w:rsid w:val="000170F7"/>
    <w:rsid w:val="00087042"/>
    <w:rsid w:val="00105DB2"/>
    <w:rsid w:val="00206470"/>
    <w:rsid w:val="00280692"/>
    <w:rsid w:val="002846DE"/>
    <w:rsid w:val="002C10DA"/>
    <w:rsid w:val="004034BD"/>
    <w:rsid w:val="00482BA8"/>
    <w:rsid w:val="004C5922"/>
    <w:rsid w:val="005340D6"/>
    <w:rsid w:val="005527CB"/>
    <w:rsid w:val="00552CE5"/>
    <w:rsid w:val="00553EB8"/>
    <w:rsid w:val="00582A64"/>
    <w:rsid w:val="005D1F95"/>
    <w:rsid w:val="006C6D88"/>
    <w:rsid w:val="006D1608"/>
    <w:rsid w:val="006D7B99"/>
    <w:rsid w:val="006E5BAD"/>
    <w:rsid w:val="007E7EDB"/>
    <w:rsid w:val="007F6136"/>
    <w:rsid w:val="008A1B24"/>
    <w:rsid w:val="00935EA8"/>
    <w:rsid w:val="00943E99"/>
    <w:rsid w:val="009A4BC1"/>
    <w:rsid w:val="009E73C4"/>
    <w:rsid w:val="00A20612"/>
    <w:rsid w:val="00A64D7D"/>
    <w:rsid w:val="00A97EA4"/>
    <w:rsid w:val="00AC0080"/>
    <w:rsid w:val="00B30A21"/>
    <w:rsid w:val="00B716D6"/>
    <w:rsid w:val="00BA6235"/>
    <w:rsid w:val="00BB349F"/>
    <w:rsid w:val="00BD1157"/>
    <w:rsid w:val="00C0570C"/>
    <w:rsid w:val="00C5352D"/>
    <w:rsid w:val="00D00A4F"/>
    <w:rsid w:val="00D8586E"/>
    <w:rsid w:val="00DD6FD3"/>
    <w:rsid w:val="00E44514"/>
    <w:rsid w:val="00EE7B7E"/>
    <w:rsid w:val="00EF6B26"/>
    <w:rsid w:val="00F62625"/>
    <w:rsid w:val="00F8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C8A52-EF2B-4B1B-8B49-81C7391D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8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0570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1017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54</cp:revision>
  <cp:lastPrinted>2026-09-03T08:09:00Z</cp:lastPrinted>
  <dcterms:created xsi:type="dcterms:W3CDTF">2022-01-11T18:33:00Z</dcterms:created>
  <dcterms:modified xsi:type="dcterms:W3CDTF">2026-09-21T16:13:00Z</dcterms:modified>
  <dc:language>uk-UA</dc:language>
</cp:coreProperties>
</file>