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8AC" w:rsidRPr="002A7252" w:rsidRDefault="003728AC" w:rsidP="00D72983">
      <w:pPr>
        <w:spacing w:after="0" w:line="240" w:lineRule="auto"/>
        <w:ind w:firstLine="709"/>
        <w:jc w:val="both"/>
        <w:rPr>
          <w:rFonts w:ascii="Arial" w:hAnsi="Arial" w:cs="Arial"/>
          <w:b/>
          <w:sz w:val="28"/>
          <w:szCs w:val="28"/>
          <w:lang w:val="uk-UA"/>
        </w:rPr>
      </w:pPr>
    </w:p>
    <w:p w:rsidR="00901BD2" w:rsidRDefault="00901BD2" w:rsidP="00D72983">
      <w:pPr>
        <w:spacing w:after="0" w:line="240" w:lineRule="auto"/>
        <w:ind w:firstLine="709"/>
        <w:jc w:val="both"/>
        <w:rPr>
          <w:rFonts w:ascii="Arial" w:hAnsi="Arial" w:cs="Arial"/>
          <w:b/>
          <w:sz w:val="28"/>
          <w:szCs w:val="28"/>
          <w:lang w:val="en-US"/>
        </w:rPr>
      </w:pPr>
    </w:p>
    <w:p w:rsidR="00901BD2" w:rsidRDefault="00901BD2" w:rsidP="00D72983">
      <w:pPr>
        <w:spacing w:after="0" w:line="240" w:lineRule="auto"/>
        <w:ind w:firstLine="709"/>
        <w:jc w:val="both"/>
        <w:rPr>
          <w:rFonts w:ascii="Arial" w:hAnsi="Arial" w:cs="Arial"/>
          <w:b/>
          <w:sz w:val="28"/>
          <w:szCs w:val="28"/>
          <w:lang w:val="en-US"/>
        </w:rPr>
      </w:pPr>
    </w:p>
    <w:p w:rsidR="00901BD2" w:rsidRDefault="00901BD2" w:rsidP="00D72983">
      <w:pPr>
        <w:spacing w:after="0" w:line="240" w:lineRule="auto"/>
        <w:ind w:firstLine="709"/>
        <w:jc w:val="both"/>
        <w:rPr>
          <w:rFonts w:ascii="Arial" w:hAnsi="Arial" w:cs="Arial"/>
          <w:b/>
          <w:sz w:val="28"/>
          <w:szCs w:val="28"/>
          <w:lang w:val="en-US"/>
        </w:rPr>
      </w:pPr>
    </w:p>
    <w:p w:rsidR="00901BD2" w:rsidRDefault="00901BD2" w:rsidP="00D72983">
      <w:pPr>
        <w:spacing w:after="0" w:line="240" w:lineRule="auto"/>
        <w:ind w:firstLine="709"/>
        <w:jc w:val="both"/>
        <w:rPr>
          <w:rFonts w:ascii="Arial" w:hAnsi="Arial" w:cs="Arial"/>
          <w:b/>
          <w:sz w:val="28"/>
          <w:szCs w:val="28"/>
          <w:lang w:val="en-US"/>
        </w:rPr>
      </w:pPr>
    </w:p>
    <w:p w:rsidR="00901BD2" w:rsidRPr="00901BD2" w:rsidRDefault="00901BD2" w:rsidP="00D72983">
      <w:pPr>
        <w:spacing w:after="0" w:line="240" w:lineRule="auto"/>
        <w:ind w:firstLine="709"/>
        <w:jc w:val="both"/>
        <w:rPr>
          <w:rFonts w:ascii="Arial" w:hAnsi="Arial" w:cs="Arial"/>
          <w:b/>
          <w:sz w:val="28"/>
          <w:szCs w:val="28"/>
          <w:lang w:val="en-US"/>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center"/>
        <w:rPr>
          <w:rFonts w:ascii="Arial" w:hAnsi="Arial" w:cs="Arial"/>
          <w:b/>
          <w:sz w:val="52"/>
          <w:szCs w:val="52"/>
          <w:lang w:val="uk-UA"/>
        </w:rPr>
      </w:pPr>
    </w:p>
    <w:p w:rsidR="003728AC" w:rsidRPr="00D72983" w:rsidRDefault="003728AC" w:rsidP="00D72983">
      <w:pPr>
        <w:spacing w:after="0" w:line="240" w:lineRule="auto"/>
        <w:ind w:firstLine="709"/>
        <w:jc w:val="center"/>
        <w:rPr>
          <w:rFonts w:ascii="Arial" w:hAnsi="Arial" w:cs="Arial"/>
          <w:b/>
          <w:sz w:val="52"/>
          <w:szCs w:val="52"/>
          <w:lang w:val="uk-UA"/>
        </w:rPr>
      </w:pPr>
      <w:r w:rsidRPr="00D72983">
        <w:rPr>
          <w:rFonts w:ascii="Arial" w:hAnsi="Arial" w:cs="Arial"/>
          <w:b/>
          <w:sz w:val="52"/>
          <w:szCs w:val="52"/>
          <w:lang w:val="uk-UA"/>
        </w:rPr>
        <w:t>Звіт про роботу департаменту</w:t>
      </w:r>
    </w:p>
    <w:p w:rsidR="003728AC" w:rsidRPr="00D72983" w:rsidRDefault="003728AC" w:rsidP="00D72983">
      <w:pPr>
        <w:spacing w:after="0" w:line="240" w:lineRule="auto"/>
        <w:ind w:firstLine="709"/>
        <w:jc w:val="center"/>
        <w:rPr>
          <w:rFonts w:ascii="Arial" w:hAnsi="Arial" w:cs="Arial"/>
          <w:b/>
          <w:sz w:val="52"/>
          <w:szCs w:val="52"/>
          <w:lang w:val="uk-UA"/>
        </w:rPr>
      </w:pPr>
      <w:r w:rsidRPr="00D72983">
        <w:rPr>
          <w:rFonts w:ascii="Arial" w:hAnsi="Arial" w:cs="Arial"/>
          <w:b/>
          <w:sz w:val="52"/>
          <w:szCs w:val="52"/>
          <w:lang w:val="uk-UA"/>
        </w:rPr>
        <w:t>"Адміністрація міського голови"</w:t>
      </w:r>
    </w:p>
    <w:p w:rsidR="003728AC" w:rsidRPr="00D72983" w:rsidRDefault="003728AC" w:rsidP="00D72983">
      <w:pPr>
        <w:spacing w:after="0" w:line="240" w:lineRule="auto"/>
        <w:ind w:firstLine="709"/>
        <w:jc w:val="center"/>
        <w:rPr>
          <w:rFonts w:ascii="Arial" w:hAnsi="Arial" w:cs="Arial"/>
          <w:b/>
          <w:sz w:val="52"/>
          <w:szCs w:val="52"/>
          <w:lang w:val="uk-UA"/>
        </w:rPr>
      </w:pPr>
      <w:r w:rsidRPr="00D72983">
        <w:rPr>
          <w:rFonts w:ascii="Arial" w:hAnsi="Arial" w:cs="Arial"/>
          <w:b/>
          <w:sz w:val="52"/>
          <w:szCs w:val="52"/>
          <w:lang w:val="uk-UA"/>
        </w:rPr>
        <w:t>у 201</w:t>
      </w:r>
      <w:r w:rsidR="00186186">
        <w:rPr>
          <w:rFonts w:ascii="Arial" w:hAnsi="Arial" w:cs="Arial"/>
          <w:b/>
          <w:sz w:val="52"/>
          <w:szCs w:val="52"/>
          <w:lang w:val="uk-UA"/>
        </w:rPr>
        <w:t>8</w:t>
      </w:r>
      <w:r w:rsidRPr="00D72983">
        <w:rPr>
          <w:rFonts w:ascii="Arial" w:hAnsi="Arial" w:cs="Arial"/>
          <w:b/>
          <w:sz w:val="52"/>
          <w:szCs w:val="52"/>
          <w:lang w:val="uk-UA"/>
        </w:rPr>
        <w:t xml:space="preserve"> році</w:t>
      </w:r>
    </w:p>
    <w:p w:rsidR="003728AC" w:rsidRPr="00D72983" w:rsidRDefault="003728AC" w:rsidP="00D72983">
      <w:pPr>
        <w:spacing w:after="0" w:line="240" w:lineRule="auto"/>
        <w:ind w:firstLine="709"/>
        <w:jc w:val="both"/>
        <w:rPr>
          <w:rFonts w:ascii="Arial" w:hAnsi="Arial" w:cs="Arial"/>
          <w:b/>
          <w:sz w:val="52"/>
          <w:szCs w:val="52"/>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D72983" w:rsidRPr="009363FD" w:rsidRDefault="00D72983" w:rsidP="00D72983">
      <w:pPr>
        <w:spacing w:after="0" w:line="240" w:lineRule="auto"/>
        <w:ind w:firstLine="709"/>
        <w:jc w:val="both"/>
        <w:rPr>
          <w:rFonts w:ascii="Arial" w:hAnsi="Arial" w:cs="Arial"/>
          <w:b/>
          <w:sz w:val="28"/>
          <w:szCs w:val="28"/>
        </w:rPr>
      </w:pPr>
    </w:p>
    <w:p w:rsidR="00901BD2" w:rsidRPr="009363FD" w:rsidRDefault="00901BD2"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0C6AB6" w:rsidRPr="00D72983" w:rsidRDefault="000C6AB6" w:rsidP="00D72983">
      <w:pPr>
        <w:spacing w:after="0" w:line="240" w:lineRule="auto"/>
        <w:ind w:firstLine="709"/>
        <w:jc w:val="both"/>
        <w:rPr>
          <w:rFonts w:ascii="Arial" w:hAnsi="Arial" w:cs="Arial"/>
          <w:b/>
          <w:sz w:val="28"/>
          <w:szCs w:val="28"/>
          <w:lang w:val="uk-UA"/>
        </w:rPr>
      </w:pPr>
    </w:p>
    <w:p w:rsidR="000C6AB6" w:rsidRDefault="000C6AB6" w:rsidP="00D72983">
      <w:pPr>
        <w:spacing w:after="0" w:line="240" w:lineRule="auto"/>
        <w:ind w:firstLine="709"/>
        <w:jc w:val="both"/>
        <w:rPr>
          <w:rFonts w:ascii="Arial" w:hAnsi="Arial" w:cs="Arial"/>
          <w:b/>
          <w:sz w:val="28"/>
          <w:szCs w:val="28"/>
          <w:lang w:val="uk-UA"/>
        </w:rPr>
      </w:pPr>
    </w:p>
    <w:p w:rsidR="00997EC9" w:rsidRPr="00D72983" w:rsidRDefault="00997EC9" w:rsidP="00D72983">
      <w:pPr>
        <w:spacing w:after="0" w:line="240" w:lineRule="auto"/>
        <w:ind w:firstLine="709"/>
        <w:jc w:val="both"/>
        <w:rPr>
          <w:rFonts w:ascii="Arial" w:hAnsi="Arial" w:cs="Arial"/>
          <w:b/>
          <w:sz w:val="28"/>
          <w:szCs w:val="28"/>
          <w:lang w:val="uk-UA"/>
        </w:rPr>
      </w:pPr>
    </w:p>
    <w:p w:rsidR="000C6AB6" w:rsidRPr="00D72983" w:rsidRDefault="000C6AB6" w:rsidP="00D72983">
      <w:pPr>
        <w:spacing w:after="0" w:line="240" w:lineRule="auto"/>
        <w:ind w:firstLine="709"/>
        <w:jc w:val="both"/>
        <w:rPr>
          <w:rFonts w:ascii="Arial" w:hAnsi="Arial" w:cs="Arial"/>
          <w:b/>
          <w:sz w:val="28"/>
          <w:szCs w:val="28"/>
          <w:lang w:val="uk-UA"/>
        </w:rPr>
      </w:pPr>
    </w:p>
    <w:p w:rsidR="00CC0167" w:rsidRPr="00D72983" w:rsidRDefault="00CC0167" w:rsidP="00D72983">
      <w:pPr>
        <w:spacing w:after="0" w:line="240" w:lineRule="auto"/>
        <w:ind w:firstLine="709"/>
        <w:jc w:val="center"/>
        <w:rPr>
          <w:rFonts w:ascii="Arial" w:hAnsi="Arial" w:cs="Arial"/>
          <w:b/>
          <w:sz w:val="28"/>
          <w:szCs w:val="28"/>
          <w:lang w:val="uk-UA"/>
        </w:rPr>
      </w:pPr>
      <w:r w:rsidRPr="00D72983">
        <w:rPr>
          <w:rFonts w:ascii="Arial" w:hAnsi="Arial" w:cs="Arial"/>
          <w:b/>
          <w:sz w:val="28"/>
          <w:szCs w:val="28"/>
          <w:lang w:val="uk-UA"/>
        </w:rPr>
        <w:lastRenderedPageBreak/>
        <w:t>Звіт департаменту "Адміністрація міського голови"</w:t>
      </w:r>
    </w:p>
    <w:p w:rsidR="00CC0167" w:rsidRPr="00D72983" w:rsidRDefault="003E69FD" w:rsidP="00D72983">
      <w:pPr>
        <w:spacing w:after="0" w:line="240" w:lineRule="auto"/>
        <w:ind w:firstLine="709"/>
        <w:jc w:val="center"/>
        <w:rPr>
          <w:rFonts w:ascii="Arial" w:hAnsi="Arial" w:cs="Arial"/>
          <w:b/>
          <w:sz w:val="28"/>
          <w:szCs w:val="28"/>
          <w:lang w:val="uk-UA"/>
        </w:rPr>
      </w:pPr>
      <w:r w:rsidRPr="00D72983">
        <w:rPr>
          <w:rFonts w:ascii="Arial" w:hAnsi="Arial" w:cs="Arial"/>
          <w:b/>
          <w:sz w:val="28"/>
          <w:szCs w:val="28"/>
          <w:lang w:val="uk-UA"/>
        </w:rPr>
        <w:t>про виконану роботу у 201</w:t>
      </w:r>
      <w:r w:rsidR="00210A57">
        <w:rPr>
          <w:rFonts w:ascii="Arial" w:hAnsi="Arial" w:cs="Arial"/>
          <w:b/>
          <w:sz w:val="28"/>
          <w:szCs w:val="28"/>
          <w:lang w:val="uk-UA"/>
        </w:rPr>
        <w:t>8</w:t>
      </w:r>
      <w:r w:rsidR="00CC0167" w:rsidRPr="00D72983">
        <w:rPr>
          <w:rFonts w:ascii="Arial" w:hAnsi="Arial" w:cs="Arial"/>
          <w:b/>
          <w:sz w:val="28"/>
          <w:szCs w:val="28"/>
          <w:lang w:val="uk-UA"/>
        </w:rPr>
        <w:t xml:space="preserve"> році</w:t>
      </w:r>
    </w:p>
    <w:p w:rsidR="00CC0167" w:rsidRPr="00D72983" w:rsidRDefault="00CC0167" w:rsidP="00D72983">
      <w:pPr>
        <w:spacing w:after="0" w:line="240" w:lineRule="auto"/>
        <w:ind w:firstLine="709"/>
        <w:jc w:val="both"/>
        <w:rPr>
          <w:rFonts w:ascii="Arial" w:hAnsi="Arial" w:cs="Arial"/>
          <w:sz w:val="28"/>
          <w:szCs w:val="28"/>
          <w:lang w:val="uk-UA"/>
        </w:rPr>
      </w:pPr>
    </w:p>
    <w:p w:rsidR="00CC0167" w:rsidRPr="00D72983" w:rsidRDefault="00CC0167" w:rsidP="00D72983">
      <w:pPr>
        <w:spacing w:after="0" w:line="240" w:lineRule="auto"/>
        <w:ind w:firstLine="709"/>
        <w:jc w:val="both"/>
        <w:rPr>
          <w:rFonts w:ascii="Arial" w:hAnsi="Arial" w:cs="Arial"/>
          <w:b/>
          <w:sz w:val="28"/>
          <w:szCs w:val="28"/>
          <w:lang w:val="uk-UA"/>
        </w:rPr>
      </w:pPr>
      <w:r w:rsidRPr="00D72983">
        <w:rPr>
          <w:rFonts w:ascii="Arial" w:hAnsi="Arial" w:cs="Arial"/>
          <w:b/>
          <w:sz w:val="28"/>
          <w:szCs w:val="28"/>
          <w:lang w:val="uk-UA"/>
        </w:rPr>
        <w:t>Вступ</w:t>
      </w:r>
    </w:p>
    <w:p w:rsidR="00CC0167" w:rsidRPr="00D72983" w:rsidRDefault="00CC0167" w:rsidP="00D72983">
      <w:pPr>
        <w:spacing w:after="0" w:line="240" w:lineRule="auto"/>
        <w:ind w:firstLine="709"/>
        <w:jc w:val="both"/>
        <w:rPr>
          <w:rFonts w:ascii="Arial" w:hAnsi="Arial" w:cs="Arial"/>
          <w:b/>
          <w:sz w:val="28"/>
          <w:szCs w:val="28"/>
          <w:lang w:val="uk-UA"/>
        </w:rPr>
      </w:pPr>
    </w:p>
    <w:p w:rsidR="00CC0167" w:rsidRPr="00D72983" w:rsidRDefault="00CC0167" w:rsidP="00D72983">
      <w:pPr>
        <w:spacing w:after="0" w:line="240" w:lineRule="auto"/>
        <w:ind w:firstLine="709"/>
        <w:jc w:val="both"/>
        <w:rPr>
          <w:rFonts w:ascii="Arial" w:hAnsi="Arial" w:cs="Arial"/>
          <w:sz w:val="28"/>
          <w:szCs w:val="28"/>
          <w:lang w:val="uk-UA"/>
        </w:rPr>
      </w:pPr>
      <w:r w:rsidRPr="00D72983">
        <w:rPr>
          <w:rFonts w:ascii="Arial" w:hAnsi="Arial" w:cs="Arial"/>
          <w:bCs/>
          <w:sz w:val="28"/>
          <w:szCs w:val="28"/>
          <w:lang w:val="uk-UA"/>
        </w:rPr>
        <w:t xml:space="preserve">Департамент «Адміністрація міського голови» є одним із </w:t>
      </w:r>
      <w:r w:rsidR="008F3CD9" w:rsidRPr="00D72983">
        <w:rPr>
          <w:rFonts w:ascii="Arial" w:hAnsi="Arial" w:cs="Arial"/>
          <w:bCs/>
          <w:sz w:val="28"/>
          <w:szCs w:val="28"/>
          <w:lang w:val="uk-UA"/>
        </w:rPr>
        <w:t>8</w:t>
      </w:r>
      <w:r w:rsidRPr="00D72983">
        <w:rPr>
          <w:rFonts w:ascii="Arial" w:hAnsi="Arial" w:cs="Arial"/>
          <w:bCs/>
          <w:sz w:val="28"/>
          <w:szCs w:val="28"/>
          <w:lang w:val="uk-UA"/>
        </w:rPr>
        <w:t xml:space="preserve"> департаментів, що входять до складу Львівської міської ради. Уся діяльність працівників скерована на втілення місії та візії м. Львова. А відтак, формування Львова як </w:t>
      </w:r>
      <w:r w:rsidRPr="00D72983">
        <w:rPr>
          <w:rFonts w:ascii="Arial" w:hAnsi="Arial" w:cs="Arial"/>
          <w:sz w:val="28"/>
          <w:szCs w:val="28"/>
          <w:lang w:val="uk-UA"/>
        </w:rPr>
        <w:t>відкритого для світу, дружнього, екологічного та толерантного для людей міста, що зберігаючи неповторну історичну спадщину, є молодим і сучасним, твердинею українських цінностей і традицій.</w:t>
      </w:r>
    </w:p>
    <w:p w:rsidR="00CC0167" w:rsidRDefault="00CC0167" w:rsidP="00D72983">
      <w:pPr>
        <w:spacing w:after="0" w:line="240" w:lineRule="auto"/>
        <w:ind w:firstLine="709"/>
        <w:jc w:val="both"/>
        <w:rPr>
          <w:rFonts w:ascii="Arial" w:hAnsi="Arial" w:cs="Arial"/>
          <w:sz w:val="28"/>
          <w:szCs w:val="28"/>
          <w:lang w:val="uk-UA"/>
        </w:rPr>
      </w:pPr>
      <w:r w:rsidRPr="00D72983">
        <w:rPr>
          <w:rFonts w:ascii="Arial" w:hAnsi="Arial" w:cs="Arial"/>
          <w:sz w:val="28"/>
          <w:szCs w:val="28"/>
          <w:lang w:val="uk-UA"/>
        </w:rPr>
        <w:t>Завдання, які стави</w:t>
      </w:r>
      <w:r w:rsidR="008F3CD9" w:rsidRPr="00D72983">
        <w:rPr>
          <w:rFonts w:ascii="Arial" w:hAnsi="Arial" w:cs="Arial"/>
          <w:sz w:val="28"/>
          <w:szCs w:val="28"/>
          <w:lang w:val="uk-UA"/>
        </w:rPr>
        <w:t>ть</w:t>
      </w:r>
      <w:r w:rsidRPr="00D72983">
        <w:rPr>
          <w:rFonts w:ascii="Arial" w:hAnsi="Arial" w:cs="Arial"/>
          <w:sz w:val="28"/>
          <w:szCs w:val="28"/>
          <w:lang w:val="uk-UA"/>
        </w:rPr>
        <w:t xml:space="preserve"> перед собою департамент «Адміністрація міського голови», невід’ємні від завдань і вимог, які визначає Львівська міська рада. Відповідно до Ухвали №219 «Про розмежування повноважень між виконавчими органами Львівської міської ради» основними напрямками роботи департаменту в 201</w:t>
      </w:r>
      <w:r w:rsidR="00186186">
        <w:rPr>
          <w:rFonts w:ascii="Arial" w:hAnsi="Arial" w:cs="Arial"/>
          <w:sz w:val="28"/>
          <w:szCs w:val="28"/>
          <w:lang w:val="uk-UA"/>
        </w:rPr>
        <w:t>8</w:t>
      </w:r>
      <w:r w:rsidRPr="00D72983">
        <w:rPr>
          <w:rFonts w:ascii="Arial" w:hAnsi="Arial" w:cs="Arial"/>
          <w:sz w:val="28"/>
          <w:szCs w:val="28"/>
          <w:lang w:val="uk-UA"/>
        </w:rPr>
        <w:t xml:space="preserve"> р. були внутрішня політика, інформаційна політика і зовнішні відносини та контроль і аудит.</w:t>
      </w:r>
      <w:r w:rsidR="00186186">
        <w:rPr>
          <w:rFonts w:ascii="Arial" w:hAnsi="Arial" w:cs="Arial"/>
          <w:sz w:val="28"/>
          <w:szCs w:val="28"/>
          <w:lang w:val="uk-UA"/>
        </w:rPr>
        <w:t xml:space="preserve"> З січня 2017</w:t>
      </w:r>
      <w:r w:rsidR="008F3CD9" w:rsidRPr="00D72983">
        <w:rPr>
          <w:rFonts w:ascii="Arial" w:hAnsi="Arial" w:cs="Arial"/>
          <w:sz w:val="28"/>
          <w:szCs w:val="28"/>
          <w:lang w:val="uk-UA"/>
        </w:rPr>
        <w:t xml:space="preserve"> року департамент «Адміністрація міського голови»</w:t>
      </w:r>
      <w:r w:rsidRPr="00D72983">
        <w:rPr>
          <w:rFonts w:ascii="Arial" w:hAnsi="Arial" w:cs="Arial"/>
          <w:sz w:val="28"/>
          <w:szCs w:val="28"/>
          <w:lang w:val="uk-UA"/>
        </w:rPr>
        <w:t xml:space="preserve"> </w:t>
      </w:r>
      <w:r w:rsidR="008F3CD9" w:rsidRPr="00D72983">
        <w:rPr>
          <w:rFonts w:ascii="Arial" w:hAnsi="Arial" w:cs="Arial"/>
          <w:sz w:val="28"/>
          <w:szCs w:val="28"/>
          <w:lang w:val="uk-UA"/>
        </w:rPr>
        <w:t xml:space="preserve">працює за оновленою структурою згідно з </w:t>
      </w:r>
      <w:r w:rsidR="006A3E15" w:rsidRPr="00D72983">
        <w:rPr>
          <w:rFonts w:ascii="Arial" w:hAnsi="Arial" w:cs="Arial"/>
          <w:sz w:val="28"/>
          <w:szCs w:val="28"/>
          <w:lang w:val="uk-UA"/>
        </w:rPr>
        <w:t>Ухвалою №777 «Про розмежування повноважень між виконавчими органами Львівської міської ради»</w:t>
      </w:r>
    </w:p>
    <w:p w:rsidR="00997EC9" w:rsidRPr="00764FAA" w:rsidRDefault="00764FAA" w:rsidP="00997EC9">
      <w:pPr>
        <w:spacing w:after="0" w:line="240" w:lineRule="auto"/>
        <w:ind w:firstLine="709"/>
        <w:jc w:val="both"/>
        <w:rPr>
          <w:rFonts w:ascii="Arial" w:hAnsi="Arial" w:cs="Arial"/>
          <w:sz w:val="28"/>
          <w:szCs w:val="28"/>
          <w:lang w:val="uk-UA"/>
        </w:rPr>
      </w:pPr>
      <w:r>
        <w:rPr>
          <w:rFonts w:ascii="Arial" w:hAnsi="Arial" w:cs="Arial"/>
          <w:sz w:val="28"/>
          <w:szCs w:val="28"/>
          <w:lang w:val="uk-UA"/>
        </w:rPr>
        <w:t xml:space="preserve">У </w:t>
      </w:r>
      <w:r w:rsidR="00997EC9">
        <w:rPr>
          <w:rFonts w:ascii="Arial" w:hAnsi="Arial" w:cs="Arial"/>
          <w:sz w:val="28"/>
          <w:szCs w:val="28"/>
          <w:lang w:val="uk-UA"/>
        </w:rPr>
        <w:t>2018 році в структурі</w:t>
      </w:r>
      <w:r>
        <w:rPr>
          <w:rFonts w:ascii="Arial" w:hAnsi="Arial" w:cs="Arial"/>
          <w:sz w:val="28"/>
          <w:szCs w:val="28"/>
          <w:lang w:val="uk-UA"/>
        </w:rPr>
        <w:t xml:space="preserve"> </w:t>
      </w:r>
      <w:r w:rsidR="00997EC9" w:rsidRPr="00D72983">
        <w:rPr>
          <w:rFonts w:ascii="Arial" w:hAnsi="Arial" w:cs="Arial"/>
          <w:sz w:val="28"/>
          <w:szCs w:val="28"/>
          <w:lang w:val="uk-UA"/>
        </w:rPr>
        <w:t>департамент</w:t>
      </w:r>
      <w:r w:rsidR="00997EC9">
        <w:rPr>
          <w:rFonts w:ascii="Arial" w:hAnsi="Arial" w:cs="Arial"/>
          <w:sz w:val="28"/>
          <w:szCs w:val="28"/>
          <w:lang w:val="uk-UA"/>
        </w:rPr>
        <w:t>у</w:t>
      </w:r>
      <w:r w:rsidR="00997EC9" w:rsidRPr="00D72983">
        <w:rPr>
          <w:rFonts w:ascii="Arial" w:hAnsi="Arial" w:cs="Arial"/>
          <w:sz w:val="28"/>
          <w:szCs w:val="28"/>
          <w:lang w:val="uk-UA"/>
        </w:rPr>
        <w:t xml:space="preserve"> «Адміністрація міського голови»</w:t>
      </w:r>
      <w:r w:rsidR="00997EC9">
        <w:rPr>
          <w:rFonts w:ascii="Arial" w:hAnsi="Arial" w:cs="Arial"/>
          <w:sz w:val="28"/>
          <w:szCs w:val="28"/>
          <w:lang w:val="uk-UA"/>
        </w:rPr>
        <w:t xml:space="preserve"> є с</w:t>
      </w:r>
      <w:r w:rsidR="00997EC9" w:rsidRPr="00997EC9">
        <w:rPr>
          <w:rFonts w:ascii="Arial" w:hAnsi="Arial" w:cs="Arial"/>
          <w:sz w:val="28"/>
          <w:szCs w:val="28"/>
          <w:lang w:val="uk-UA"/>
        </w:rPr>
        <w:t>ектор з питань доброчесності та запобігання корупції</w:t>
      </w:r>
      <w:r w:rsidR="00997EC9">
        <w:rPr>
          <w:rFonts w:ascii="Arial" w:hAnsi="Arial" w:cs="Arial"/>
          <w:sz w:val="28"/>
          <w:szCs w:val="28"/>
          <w:lang w:val="uk-UA"/>
        </w:rPr>
        <w:t>.</w:t>
      </w:r>
    </w:p>
    <w:p w:rsidR="00CC0167" w:rsidRPr="00D72983" w:rsidRDefault="00CC0167" w:rsidP="00D72983">
      <w:pPr>
        <w:spacing w:after="0" w:line="240" w:lineRule="auto"/>
        <w:ind w:firstLine="709"/>
        <w:jc w:val="both"/>
        <w:rPr>
          <w:rFonts w:ascii="Arial" w:hAnsi="Arial" w:cs="Arial"/>
          <w:sz w:val="28"/>
          <w:szCs w:val="28"/>
          <w:lang w:val="uk-UA"/>
        </w:rPr>
      </w:pPr>
    </w:p>
    <w:p w:rsidR="00E34BB4" w:rsidRPr="00D72983" w:rsidRDefault="00E34BB4" w:rsidP="00D72983">
      <w:pPr>
        <w:spacing w:after="0" w:line="240" w:lineRule="auto"/>
        <w:ind w:firstLine="709"/>
        <w:jc w:val="both"/>
        <w:rPr>
          <w:rFonts w:ascii="Arial" w:hAnsi="Arial" w:cs="Arial"/>
          <w:b/>
          <w:sz w:val="28"/>
          <w:szCs w:val="28"/>
          <w:lang w:val="uk-UA"/>
        </w:rPr>
      </w:pPr>
      <w:r w:rsidRPr="00D72983">
        <w:rPr>
          <w:rFonts w:ascii="Arial" w:hAnsi="Arial" w:cs="Arial"/>
          <w:b/>
          <w:sz w:val="28"/>
          <w:szCs w:val="28"/>
          <w:lang w:val="uk-UA"/>
        </w:rPr>
        <w:t>Бухгалтерія</w:t>
      </w:r>
    </w:p>
    <w:p w:rsidR="006A3E15" w:rsidRPr="00D72983" w:rsidRDefault="006A3E15" w:rsidP="00D72983">
      <w:pPr>
        <w:spacing w:after="0" w:line="240" w:lineRule="auto"/>
        <w:ind w:firstLine="709"/>
        <w:jc w:val="both"/>
        <w:rPr>
          <w:rFonts w:ascii="Arial" w:hAnsi="Arial" w:cs="Arial"/>
          <w:b/>
          <w:sz w:val="28"/>
          <w:szCs w:val="28"/>
          <w:lang w:val="uk-UA"/>
        </w:rPr>
      </w:pPr>
    </w:p>
    <w:p w:rsidR="00901BD2" w:rsidRPr="009363FD" w:rsidRDefault="00901BD2" w:rsidP="00901BD2">
      <w:pPr>
        <w:spacing w:after="0" w:line="240" w:lineRule="auto"/>
        <w:ind w:firstLine="709"/>
        <w:jc w:val="both"/>
        <w:rPr>
          <w:rFonts w:ascii="Arial" w:hAnsi="Arial" w:cs="Arial"/>
          <w:sz w:val="28"/>
          <w:szCs w:val="28"/>
          <w:lang w:val="uk-UA"/>
        </w:rPr>
      </w:pPr>
      <w:r w:rsidRPr="00901BD2">
        <w:rPr>
          <w:rFonts w:ascii="Arial" w:hAnsi="Arial" w:cs="Arial"/>
          <w:sz w:val="28"/>
          <w:szCs w:val="28"/>
          <w:lang w:val="uk-UA"/>
        </w:rPr>
        <w:t>Згідно лімітних довідок про бюджетні аси</w:t>
      </w:r>
      <w:r w:rsidR="00186186">
        <w:rPr>
          <w:rFonts w:ascii="Arial" w:hAnsi="Arial" w:cs="Arial"/>
          <w:sz w:val="28"/>
          <w:szCs w:val="28"/>
          <w:lang w:val="uk-UA"/>
        </w:rPr>
        <w:t>гнування та кредитування на 2018</w:t>
      </w:r>
      <w:r w:rsidRPr="00901BD2">
        <w:rPr>
          <w:rFonts w:ascii="Arial" w:hAnsi="Arial" w:cs="Arial"/>
          <w:sz w:val="28"/>
          <w:szCs w:val="28"/>
          <w:lang w:val="uk-UA"/>
        </w:rPr>
        <w:t xml:space="preserve"> рік, виданих управлінням фінансів, департаменту «Адміністрація міського голови» затверджено </w:t>
      </w:r>
      <w:r w:rsidR="007D4BFB">
        <w:rPr>
          <w:rFonts w:ascii="Arial" w:hAnsi="Arial" w:cs="Arial"/>
          <w:sz w:val="28"/>
          <w:szCs w:val="28"/>
          <w:lang w:val="uk-UA"/>
        </w:rPr>
        <w:t>кошторисні призначення в сумі 1</w:t>
      </w:r>
      <w:r w:rsidR="007D4BFB" w:rsidRPr="007D4BFB">
        <w:rPr>
          <w:rFonts w:ascii="Arial" w:hAnsi="Arial" w:cs="Arial"/>
          <w:sz w:val="28"/>
          <w:szCs w:val="28"/>
          <w:lang w:val="uk-UA"/>
        </w:rPr>
        <w:t>9</w:t>
      </w:r>
      <w:r w:rsidRPr="00901BD2">
        <w:rPr>
          <w:rFonts w:ascii="Arial" w:hAnsi="Arial" w:cs="Arial"/>
          <w:sz w:val="28"/>
          <w:szCs w:val="28"/>
          <w:lang w:val="uk-UA"/>
        </w:rPr>
        <w:t xml:space="preserve"> млн. </w:t>
      </w:r>
      <w:r w:rsidR="00E561C7">
        <w:rPr>
          <w:rFonts w:ascii="Arial" w:hAnsi="Arial" w:cs="Arial"/>
          <w:sz w:val="28"/>
          <w:szCs w:val="28"/>
          <w:lang w:val="uk-UA"/>
        </w:rPr>
        <w:t>676</w:t>
      </w:r>
      <w:r w:rsidR="007D4BFB">
        <w:rPr>
          <w:rFonts w:ascii="Arial" w:hAnsi="Arial" w:cs="Arial"/>
          <w:sz w:val="28"/>
          <w:szCs w:val="28"/>
          <w:lang w:val="uk-UA"/>
        </w:rPr>
        <w:t xml:space="preserve"> тис. 75</w:t>
      </w:r>
      <w:r w:rsidRPr="00901BD2">
        <w:rPr>
          <w:rFonts w:ascii="Arial" w:hAnsi="Arial" w:cs="Arial"/>
          <w:sz w:val="28"/>
          <w:szCs w:val="28"/>
          <w:lang w:val="uk-UA"/>
        </w:rPr>
        <w:t xml:space="preserve">0 грн. </w:t>
      </w:r>
      <w:r w:rsidRPr="009363FD">
        <w:rPr>
          <w:rFonts w:ascii="Arial" w:hAnsi="Arial" w:cs="Arial"/>
          <w:sz w:val="28"/>
          <w:szCs w:val="28"/>
          <w:lang w:val="uk-UA"/>
        </w:rPr>
        <w:t xml:space="preserve">Фактичні видатки склали </w:t>
      </w:r>
      <w:r w:rsidR="007D4BFB" w:rsidRPr="00A05ED1">
        <w:rPr>
          <w:rFonts w:ascii="Arial" w:hAnsi="Arial" w:cs="Arial"/>
          <w:color w:val="000000" w:themeColor="text1"/>
          <w:sz w:val="28"/>
          <w:szCs w:val="28"/>
          <w:lang w:val="en-US"/>
        </w:rPr>
        <w:t>19</w:t>
      </w:r>
      <w:r w:rsidRPr="00A05ED1">
        <w:rPr>
          <w:rFonts w:ascii="Arial" w:hAnsi="Arial" w:cs="Arial"/>
          <w:color w:val="000000" w:themeColor="text1"/>
          <w:sz w:val="28"/>
          <w:szCs w:val="28"/>
          <w:lang w:val="uk-UA"/>
        </w:rPr>
        <w:t xml:space="preserve"> млн. </w:t>
      </w:r>
      <w:r w:rsidR="00E561C7">
        <w:rPr>
          <w:rFonts w:ascii="Arial" w:hAnsi="Arial" w:cs="Arial"/>
          <w:color w:val="000000" w:themeColor="text1"/>
          <w:sz w:val="28"/>
          <w:szCs w:val="28"/>
          <w:lang w:val="uk-UA"/>
        </w:rPr>
        <w:t>534</w:t>
      </w:r>
      <w:r w:rsidRPr="00A05ED1">
        <w:rPr>
          <w:rFonts w:ascii="Arial" w:hAnsi="Arial" w:cs="Arial"/>
          <w:color w:val="000000" w:themeColor="text1"/>
          <w:sz w:val="28"/>
          <w:szCs w:val="28"/>
          <w:lang w:val="uk-UA"/>
        </w:rPr>
        <w:t xml:space="preserve"> тис. </w:t>
      </w:r>
      <w:r w:rsidR="00E561C7">
        <w:rPr>
          <w:rFonts w:ascii="Arial" w:hAnsi="Arial" w:cs="Arial"/>
          <w:color w:val="000000" w:themeColor="text1"/>
          <w:sz w:val="28"/>
          <w:szCs w:val="28"/>
          <w:lang w:val="uk-UA"/>
        </w:rPr>
        <w:t>9</w:t>
      </w:r>
      <w:r w:rsidRPr="00A05ED1">
        <w:rPr>
          <w:rFonts w:ascii="Arial" w:hAnsi="Arial" w:cs="Arial"/>
          <w:color w:val="000000" w:themeColor="text1"/>
          <w:sz w:val="28"/>
          <w:szCs w:val="28"/>
          <w:lang w:val="uk-UA"/>
        </w:rPr>
        <w:t xml:space="preserve"> грн.</w:t>
      </w:r>
    </w:p>
    <w:p w:rsidR="00901BD2" w:rsidRPr="009363FD" w:rsidRDefault="00901BD2" w:rsidP="00901BD2">
      <w:pPr>
        <w:spacing w:after="0" w:line="240" w:lineRule="auto"/>
        <w:ind w:firstLine="709"/>
        <w:jc w:val="both"/>
        <w:rPr>
          <w:rFonts w:ascii="Arial" w:hAnsi="Arial" w:cs="Arial"/>
          <w:sz w:val="28"/>
          <w:szCs w:val="28"/>
          <w:lang w:val="uk-UA"/>
        </w:rPr>
      </w:pPr>
      <w:r w:rsidRPr="009363FD">
        <w:rPr>
          <w:rFonts w:ascii="Arial" w:hAnsi="Arial" w:cs="Arial"/>
          <w:sz w:val="28"/>
          <w:szCs w:val="28"/>
          <w:lang w:val="uk-UA"/>
        </w:rPr>
        <w:t>Заб</w:t>
      </w:r>
      <w:r w:rsidR="00A05ED1">
        <w:rPr>
          <w:rFonts w:ascii="Arial" w:hAnsi="Arial" w:cs="Arial"/>
          <w:sz w:val="28"/>
          <w:szCs w:val="28"/>
          <w:lang w:val="uk-UA"/>
        </w:rPr>
        <w:t>оргованість станом на 01.01.2019</w:t>
      </w:r>
      <w:r w:rsidRPr="009363FD">
        <w:rPr>
          <w:rFonts w:ascii="Arial" w:hAnsi="Arial" w:cs="Arial"/>
          <w:sz w:val="28"/>
          <w:szCs w:val="28"/>
          <w:lang w:val="uk-UA"/>
        </w:rPr>
        <w:t xml:space="preserve"> р. відсутня.</w:t>
      </w:r>
    </w:p>
    <w:p w:rsidR="00901BD2" w:rsidRPr="009363FD" w:rsidRDefault="00901BD2" w:rsidP="00901BD2">
      <w:pPr>
        <w:spacing w:after="0" w:line="240" w:lineRule="auto"/>
        <w:ind w:firstLine="709"/>
        <w:jc w:val="both"/>
        <w:rPr>
          <w:rFonts w:ascii="Arial" w:hAnsi="Arial" w:cs="Arial"/>
          <w:sz w:val="28"/>
          <w:szCs w:val="28"/>
          <w:lang w:val="uk-UA"/>
        </w:rPr>
      </w:pPr>
      <w:r w:rsidRPr="009363FD">
        <w:rPr>
          <w:rFonts w:ascii="Arial" w:hAnsi="Arial" w:cs="Arial"/>
          <w:sz w:val="28"/>
          <w:szCs w:val="28"/>
          <w:lang w:val="uk-UA"/>
        </w:rPr>
        <w:t>Департамент є розпорядником коштів та оперував 4 програмами у 201</w:t>
      </w:r>
      <w:r w:rsidR="007D4BFB" w:rsidRPr="007D4BFB">
        <w:rPr>
          <w:rFonts w:ascii="Arial" w:hAnsi="Arial" w:cs="Arial"/>
          <w:sz w:val="28"/>
          <w:szCs w:val="28"/>
        </w:rPr>
        <w:t>8</w:t>
      </w:r>
      <w:r w:rsidRPr="009363FD">
        <w:rPr>
          <w:rFonts w:ascii="Arial" w:hAnsi="Arial" w:cs="Arial"/>
          <w:sz w:val="28"/>
          <w:szCs w:val="28"/>
          <w:lang w:val="uk-UA"/>
        </w:rPr>
        <w:t xml:space="preserve"> році. По програмі висвітлення діяльності міської ради, її виконавчих органів у ЗМІ – при запланованих </w:t>
      </w:r>
      <w:r w:rsidR="007D4BFB" w:rsidRPr="002A7252">
        <w:rPr>
          <w:rFonts w:ascii="Arial" w:hAnsi="Arial" w:cs="Arial"/>
          <w:sz w:val="28"/>
          <w:szCs w:val="28"/>
          <w:lang w:val="uk-UA"/>
        </w:rPr>
        <w:t>625</w:t>
      </w:r>
      <w:r w:rsidRPr="009363FD">
        <w:rPr>
          <w:rFonts w:ascii="Arial" w:hAnsi="Arial" w:cs="Arial"/>
          <w:sz w:val="28"/>
          <w:szCs w:val="28"/>
          <w:lang w:val="uk-UA"/>
        </w:rPr>
        <w:t xml:space="preserve"> тис. грн, фактичні склали </w:t>
      </w:r>
      <w:r w:rsidR="007D4BFB" w:rsidRPr="002A7252">
        <w:rPr>
          <w:rFonts w:ascii="Arial" w:hAnsi="Arial" w:cs="Arial"/>
          <w:sz w:val="28"/>
          <w:szCs w:val="28"/>
          <w:lang w:val="uk-UA"/>
        </w:rPr>
        <w:t>625</w:t>
      </w:r>
      <w:r w:rsidRPr="009363FD">
        <w:rPr>
          <w:rFonts w:ascii="Arial" w:hAnsi="Arial" w:cs="Arial"/>
          <w:sz w:val="28"/>
          <w:szCs w:val="28"/>
          <w:lang w:val="uk-UA"/>
        </w:rPr>
        <w:t xml:space="preserve"> тис., по програмі міської, загальноукраїнської та міжнародної промоції – при запланованих </w:t>
      </w:r>
      <w:r w:rsidR="007D4BFB" w:rsidRPr="002A7252">
        <w:rPr>
          <w:rFonts w:ascii="Arial" w:hAnsi="Arial" w:cs="Arial"/>
          <w:sz w:val="28"/>
          <w:szCs w:val="28"/>
          <w:lang w:val="uk-UA"/>
        </w:rPr>
        <w:t>3</w:t>
      </w:r>
      <w:r w:rsidRPr="009363FD">
        <w:rPr>
          <w:rFonts w:ascii="Arial" w:hAnsi="Arial" w:cs="Arial"/>
          <w:sz w:val="28"/>
          <w:szCs w:val="28"/>
          <w:lang w:val="uk-UA"/>
        </w:rPr>
        <w:t xml:space="preserve"> млн. </w:t>
      </w:r>
      <w:r w:rsidR="007D4BFB" w:rsidRPr="002A7252">
        <w:rPr>
          <w:rFonts w:ascii="Arial" w:hAnsi="Arial" w:cs="Arial"/>
          <w:sz w:val="28"/>
          <w:szCs w:val="28"/>
          <w:lang w:val="uk-UA"/>
        </w:rPr>
        <w:t>23</w:t>
      </w:r>
      <w:r w:rsidRPr="009363FD">
        <w:rPr>
          <w:rFonts w:ascii="Arial" w:hAnsi="Arial" w:cs="Arial"/>
          <w:sz w:val="28"/>
          <w:szCs w:val="28"/>
          <w:lang w:val="uk-UA"/>
        </w:rPr>
        <w:t xml:space="preserve"> тис. </w:t>
      </w:r>
      <w:r w:rsidR="007D4BFB" w:rsidRPr="002A7252">
        <w:rPr>
          <w:rFonts w:ascii="Arial" w:hAnsi="Arial" w:cs="Arial"/>
          <w:sz w:val="28"/>
          <w:szCs w:val="28"/>
          <w:lang w:val="uk-UA"/>
        </w:rPr>
        <w:t xml:space="preserve">950 </w:t>
      </w:r>
      <w:r w:rsidRPr="009363FD">
        <w:rPr>
          <w:rFonts w:ascii="Arial" w:hAnsi="Arial" w:cs="Arial"/>
          <w:sz w:val="28"/>
          <w:szCs w:val="28"/>
          <w:lang w:val="uk-UA"/>
        </w:rPr>
        <w:t>грн</w:t>
      </w:r>
      <w:r w:rsidR="00764FAA" w:rsidRPr="009363FD">
        <w:rPr>
          <w:rFonts w:ascii="Arial" w:hAnsi="Arial" w:cs="Arial"/>
          <w:sz w:val="28"/>
          <w:szCs w:val="28"/>
          <w:lang w:val="uk-UA"/>
        </w:rPr>
        <w:t>, фактичні</w:t>
      </w:r>
      <w:r w:rsidRPr="009363FD">
        <w:rPr>
          <w:rFonts w:ascii="Arial" w:hAnsi="Arial" w:cs="Arial"/>
          <w:sz w:val="28"/>
          <w:szCs w:val="28"/>
          <w:lang w:val="uk-UA"/>
        </w:rPr>
        <w:t xml:space="preserve"> склали – </w:t>
      </w:r>
      <w:r w:rsidR="00A05ED1" w:rsidRPr="00A05ED1">
        <w:rPr>
          <w:rFonts w:ascii="Arial" w:hAnsi="Arial" w:cs="Arial"/>
          <w:color w:val="000000" w:themeColor="text1"/>
          <w:sz w:val="28"/>
          <w:szCs w:val="28"/>
          <w:lang w:val="uk-UA"/>
        </w:rPr>
        <w:t>3</w:t>
      </w:r>
      <w:r w:rsidRPr="00A05ED1">
        <w:rPr>
          <w:rFonts w:ascii="Arial" w:hAnsi="Arial" w:cs="Arial"/>
          <w:color w:val="000000" w:themeColor="text1"/>
          <w:sz w:val="28"/>
          <w:szCs w:val="28"/>
          <w:lang w:val="uk-UA"/>
        </w:rPr>
        <w:t xml:space="preserve"> млн. </w:t>
      </w:r>
      <w:r w:rsidR="00A05ED1" w:rsidRPr="00A05ED1">
        <w:rPr>
          <w:rFonts w:ascii="Arial" w:hAnsi="Arial" w:cs="Arial"/>
          <w:color w:val="000000" w:themeColor="text1"/>
          <w:sz w:val="28"/>
          <w:szCs w:val="28"/>
          <w:lang w:val="uk-UA"/>
        </w:rPr>
        <w:t>20</w:t>
      </w:r>
      <w:r w:rsidRPr="00A05ED1">
        <w:rPr>
          <w:rFonts w:ascii="Arial" w:hAnsi="Arial" w:cs="Arial"/>
          <w:color w:val="000000" w:themeColor="text1"/>
          <w:sz w:val="28"/>
          <w:szCs w:val="28"/>
          <w:lang w:val="uk-UA"/>
        </w:rPr>
        <w:t xml:space="preserve"> тис. </w:t>
      </w:r>
      <w:r w:rsidR="00A05ED1" w:rsidRPr="00A05ED1">
        <w:rPr>
          <w:rFonts w:ascii="Arial" w:hAnsi="Arial" w:cs="Arial"/>
          <w:color w:val="000000" w:themeColor="text1"/>
          <w:sz w:val="28"/>
          <w:szCs w:val="28"/>
          <w:lang w:val="uk-UA"/>
        </w:rPr>
        <w:t>950</w:t>
      </w:r>
      <w:r w:rsidRPr="00A05ED1">
        <w:rPr>
          <w:rFonts w:ascii="Arial" w:hAnsi="Arial" w:cs="Arial"/>
          <w:color w:val="000000" w:themeColor="text1"/>
          <w:sz w:val="28"/>
          <w:szCs w:val="28"/>
          <w:lang w:val="uk-UA"/>
        </w:rPr>
        <w:t xml:space="preserve"> </w:t>
      </w:r>
      <w:r w:rsidRPr="009363FD">
        <w:rPr>
          <w:rFonts w:ascii="Arial" w:hAnsi="Arial" w:cs="Arial"/>
          <w:sz w:val="28"/>
          <w:szCs w:val="28"/>
          <w:lang w:val="uk-UA"/>
        </w:rPr>
        <w:t xml:space="preserve">грн., по програмі з організації зовнішніх зв’язків ЛМР – при плані </w:t>
      </w:r>
      <w:r w:rsidR="007D4BFB" w:rsidRPr="002A7252">
        <w:rPr>
          <w:rFonts w:ascii="Arial" w:hAnsi="Arial" w:cs="Arial"/>
          <w:sz w:val="28"/>
          <w:szCs w:val="28"/>
          <w:lang w:val="uk-UA"/>
        </w:rPr>
        <w:t>448</w:t>
      </w:r>
      <w:r w:rsidR="007D4BFB">
        <w:rPr>
          <w:rFonts w:ascii="Arial" w:hAnsi="Arial" w:cs="Arial"/>
          <w:sz w:val="28"/>
          <w:szCs w:val="28"/>
          <w:lang w:val="uk-UA"/>
        </w:rPr>
        <w:t xml:space="preserve"> тис. 7</w:t>
      </w:r>
      <w:r w:rsidRPr="009363FD">
        <w:rPr>
          <w:rFonts w:ascii="Arial" w:hAnsi="Arial" w:cs="Arial"/>
          <w:sz w:val="28"/>
          <w:szCs w:val="28"/>
          <w:lang w:val="uk-UA"/>
        </w:rPr>
        <w:t xml:space="preserve">00 грн., фактичні склали </w:t>
      </w:r>
      <w:r w:rsidR="00A05ED1" w:rsidRPr="00A05ED1">
        <w:rPr>
          <w:rFonts w:ascii="Arial" w:hAnsi="Arial" w:cs="Arial"/>
          <w:color w:val="000000" w:themeColor="text1"/>
          <w:sz w:val="28"/>
          <w:szCs w:val="28"/>
          <w:lang w:val="uk-UA"/>
        </w:rPr>
        <w:t>318</w:t>
      </w:r>
      <w:r w:rsidRPr="00A05ED1">
        <w:rPr>
          <w:rFonts w:ascii="Arial" w:hAnsi="Arial" w:cs="Arial"/>
          <w:color w:val="000000" w:themeColor="text1"/>
          <w:sz w:val="28"/>
          <w:szCs w:val="28"/>
          <w:lang w:val="uk-UA"/>
        </w:rPr>
        <w:t xml:space="preserve"> тис </w:t>
      </w:r>
      <w:r w:rsidR="00A05ED1" w:rsidRPr="00A05ED1">
        <w:rPr>
          <w:rFonts w:ascii="Arial" w:hAnsi="Arial" w:cs="Arial"/>
          <w:color w:val="000000" w:themeColor="text1"/>
          <w:sz w:val="28"/>
          <w:szCs w:val="28"/>
          <w:lang w:val="uk-UA"/>
        </w:rPr>
        <w:t>2</w:t>
      </w:r>
      <w:r w:rsidRPr="00A05ED1">
        <w:rPr>
          <w:rFonts w:ascii="Arial" w:hAnsi="Arial" w:cs="Arial"/>
          <w:color w:val="000000" w:themeColor="text1"/>
          <w:sz w:val="28"/>
          <w:szCs w:val="28"/>
          <w:lang w:val="uk-UA"/>
        </w:rPr>
        <w:t xml:space="preserve"> грн., </w:t>
      </w:r>
      <w:r w:rsidRPr="009363FD">
        <w:rPr>
          <w:rFonts w:ascii="Arial" w:hAnsi="Arial" w:cs="Arial"/>
          <w:sz w:val="28"/>
          <w:szCs w:val="28"/>
          <w:lang w:val="uk-UA"/>
        </w:rPr>
        <w:t>по програмі національно-патріотичного виховання дітей та молоді у загальноосвітніх навча</w:t>
      </w:r>
      <w:r w:rsidR="007D4BFB">
        <w:rPr>
          <w:rFonts w:ascii="Arial" w:hAnsi="Arial" w:cs="Arial"/>
          <w:sz w:val="28"/>
          <w:szCs w:val="28"/>
          <w:lang w:val="uk-UA"/>
        </w:rPr>
        <w:t>льних закладах м. Львова на 201</w:t>
      </w:r>
      <w:r w:rsidRPr="009363FD">
        <w:rPr>
          <w:rFonts w:ascii="Arial" w:hAnsi="Arial" w:cs="Arial"/>
          <w:sz w:val="28"/>
          <w:szCs w:val="28"/>
          <w:lang w:val="uk-UA"/>
        </w:rPr>
        <w:t xml:space="preserve"> р. заплановано було – 105 тис. грн., фак</w:t>
      </w:r>
      <w:r w:rsidR="007D4BFB">
        <w:rPr>
          <w:rFonts w:ascii="Arial" w:hAnsi="Arial" w:cs="Arial"/>
          <w:sz w:val="28"/>
          <w:szCs w:val="28"/>
          <w:lang w:val="uk-UA"/>
        </w:rPr>
        <w:t>тично використано – 10</w:t>
      </w:r>
      <w:r w:rsidR="007D4BFB" w:rsidRPr="002A7252">
        <w:rPr>
          <w:rFonts w:ascii="Arial" w:hAnsi="Arial" w:cs="Arial"/>
          <w:sz w:val="28"/>
          <w:szCs w:val="28"/>
          <w:lang w:val="uk-UA"/>
        </w:rPr>
        <w:t>5</w:t>
      </w:r>
      <w:r w:rsidR="007D4BFB">
        <w:rPr>
          <w:rFonts w:ascii="Arial" w:hAnsi="Arial" w:cs="Arial"/>
          <w:sz w:val="28"/>
          <w:szCs w:val="28"/>
          <w:lang w:val="uk-UA"/>
        </w:rPr>
        <w:t xml:space="preserve"> тис.</w:t>
      </w:r>
      <w:r w:rsidRPr="009363FD">
        <w:rPr>
          <w:rFonts w:ascii="Arial" w:hAnsi="Arial" w:cs="Arial"/>
          <w:sz w:val="28"/>
          <w:szCs w:val="28"/>
          <w:lang w:val="uk-UA"/>
        </w:rPr>
        <w:t xml:space="preserve"> грн.</w:t>
      </w:r>
    </w:p>
    <w:p w:rsidR="00901BD2" w:rsidRPr="00901BD2" w:rsidRDefault="00901BD2" w:rsidP="00901BD2">
      <w:pPr>
        <w:spacing w:after="0" w:line="240" w:lineRule="auto"/>
        <w:ind w:firstLine="709"/>
        <w:jc w:val="both"/>
        <w:rPr>
          <w:rFonts w:ascii="Arial" w:hAnsi="Arial" w:cs="Arial"/>
          <w:sz w:val="28"/>
          <w:szCs w:val="28"/>
        </w:rPr>
      </w:pPr>
      <w:r w:rsidRPr="009363FD">
        <w:rPr>
          <w:rFonts w:ascii="Arial" w:hAnsi="Arial" w:cs="Arial"/>
          <w:sz w:val="28"/>
          <w:szCs w:val="28"/>
          <w:lang w:val="uk-UA"/>
        </w:rPr>
        <w:t>Кошторис ЛКП «Редакція га</w:t>
      </w:r>
      <w:r w:rsidR="007D4BFB">
        <w:rPr>
          <w:rFonts w:ascii="Arial" w:hAnsi="Arial" w:cs="Arial"/>
          <w:sz w:val="28"/>
          <w:szCs w:val="28"/>
          <w:lang w:val="uk-UA"/>
        </w:rPr>
        <w:t>зети «Ратуша» склав 2</w:t>
      </w:r>
      <w:r w:rsidRPr="009363FD">
        <w:rPr>
          <w:rFonts w:ascii="Arial" w:hAnsi="Arial" w:cs="Arial"/>
          <w:sz w:val="28"/>
          <w:szCs w:val="28"/>
          <w:lang w:val="uk-UA"/>
        </w:rPr>
        <w:t xml:space="preserve"> млн. </w:t>
      </w:r>
      <w:r w:rsidR="007D4BFB" w:rsidRPr="002A7252">
        <w:rPr>
          <w:rFonts w:ascii="Arial" w:hAnsi="Arial" w:cs="Arial"/>
          <w:sz w:val="28"/>
          <w:szCs w:val="28"/>
        </w:rPr>
        <w:t>137</w:t>
      </w:r>
      <w:r w:rsidRPr="009363FD">
        <w:rPr>
          <w:rFonts w:ascii="Arial" w:hAnsi="Arial" w:cs="Arial"/>
          <w:sz w:val="28"/>
          <w:szCs w:val="28"/>
          <w:lang w:val="uk-UA"/>
        </w:rPr>
        <w:t xml:space="preserve"> тис. </w:t>
      </w:r>
      <w:r w:rsidR="007D4BFB" w:rsidRPr="002A7252">
        <w:rPr>
          <w:rFonts w:ascii="Arial" w:hAnsi="Arial" w:cs="Arial"/>
          <w:sz w:val="28"/>
          <w:szCs w:val="28"/>
        </w:rPr>
        <w:t xml:space="preserve">54 </w:t>
      </w:r>
      <w:r w:rsidRPr="009363FD">
        <w:rPr>
          <w:rFonts w:ascii="Arial" w:hAnsi="Arial" w:cs="Arial"/>
          <w:sz w:val="28"/>
          <w:szCs w:val="28"/>
          <w:lang w:val="uk-UA"/>
        </w:rPr>
        <w:t>грн., фактичні видатки склали</w:t>
      </w:r>
      <w:r w:rsidRPr="00901BD2">
        <w:rPr>
          <w:rFonts w:ascii="Arial" w:hAnsi="Arial" w:cs="Arial"/>
          <w:sz w:val="28"/>
          <w:szCs w:val="28"/>
        </w:rPr>
        <w:t xml:space="preserve"> – </w:t>
      </w:r>
      <w:r w:rsidR="007D4BFB">
        <w:rPr>
          <w:rFonts w:ascii="Arial" w:hAnsi="Arial" w:cs="Arial"/>
          <w:sz w:val="28"/>
          <w:szCs w:val="28"/>
          <w:lang w:val="uk-UA"/>
        </w:rPr>
        <w:t>2</w:t>
      </w:r>
      <w:r w:rsidR="007D4BFB" w:rsidRPr="009363FD">
        <w:rPr>
          <w:rFonts w:ascii="Arial" w:hAnsi="Arial" w:cs="Arial"/>
          <w:sz w:val="28"/>
          <w:szCs w:val="28"/>
          <w:lang w:val="uk-UA"/>
        </w:rPr>
        <w:t xml:space="preserve"> млн. </w:t>
      </w:r>
      <w:r w:rsidR="007D4BFB" w:rsidRPr="002A7252">
        <w:rPr>
          <w:rFonts w:ascii="Arial" w:hAnsi="Arial" w:cs="Arial"/>
          <w:sz w:val="28"/>
          <w:szCs w:val="28"/>
        </w:rPr>
        <w:t>137</w:t>
      </w:r>
      <w:r w:rsidR="007D4BFB" w:rsidRPr="009363FD">
        <w:rPr>
          <w:rFonts w:ascii="Arial" w:hAnsi="Arial" w:cs="Arial"/>
          <w:sz w:val="28"/>
          <w:szCs w:val="28"/>
          <w:lang w:val="uk-UA"/>
        </w:rPr>
        <w:t xml:space="preserve"> тис. </w:t>
      </w:r>
      <w:r w:rsidR="007D4BFB" w:rsidRPr="002A7252">
        <w:rPr>
          <w:rFonts w:ascii="Arial" w:hAnsi="Arial" w:cs="Arial"/>
          <w:sz w:val="28"/>
          <w:szCs w:val="28"/>
        </w:rPr>
        <w:t xml:space="preserve">54 </w:t>
      </w:r>
      <w:r w:rsidR="007D4BFB" w:rsidRPr="009363FD">
        <w:rPr>
          <w:rFonts w:ascii="Arial" w:hAnsi="Arial" w:cs="Arial"/>
          <w:sz w:val="28"/>
          <w:szCs w:val="28"/>
          <w:lang w:val="uk-UA"/>
        </w:rPr>
        <w:t>грн.</w:t>
      </w:r>
    </w:p>
    <w:p w:rsidR="008276D5" w:rsidRPr="00901BD2" w:rsidRDefault="008276D5" w:rsidP="00D72983">
      <w:pPr>
        <w:spacing w:after="0" w:line="240" w:lineRule="auto"/>
        <w:ind w:firstLine="709"/>
        <w:jc w:val="both"/>
        <w:rPr>
          <w:rFonts w:ascii="Arial" w:hAnsi="Arial" w:cs="Arial"/>
          <w:sz w:val="28"/>
          <w:szCs w:val="28"/>
        </w:rPr>
      </w:pPr>
    </w:p>
    <w:p w:rsidR="008276D5" w:rsidRPr="00D72983" w:rsidRDefault="008276D5" w:rsidP="00D72983">
      <w:pPr>
        <w:spacing w:after="0" w:line="240" w:lineRule="auto"/>
        <w:ind w:firstLine="709"/>
        <w:jc w:val="both"/>
        <w:rPr>
          <w:rFonts w:ascii="Arial" w:hAnsi="Arial" w:cs="Arial"/>
          <w:sz w:val="28"/>
          <w:szCs w:val="28"/>
          <w:lang w:val="uk-UA"/>
        </w:rPr>
      </w:pPr>
    </w:p>
    <w:p w:rsidR="00997EC9" w:rsidRDefault="00997EC9" w:rsidP="005B558C">
      <w:pPr>
        <w:spacing w:after="0" w:line="240" w:lineRule="auto"/>
        <w:ind w:firstLine="709"/>
        <w:jc w:val="both"/>
        <w:rPr>
          <w:rFonts w:ascii="Arial" w:hAnsi="Arial" w:cs="Arial"/>
          <w:b/>
          <w:sz w:val="28"/>
          <w:szCs w:val="28"/>
          <w:lang w:val="uk-UA"/>
        </w:rPr>
      </w:pPr>
    </w:p>
    <w:p w:rsidR="00CC0167" w:rsidRPr="00D72983" w:rsidRDefault="00CC0167" w:rsidP="005B558C">
      <w:pPr>
        <w:spacing w:after="0" w:line="240" w:lineRule="auto"/>
        <w:ind w:firstLine="709"/>
        <w:jc w:val="both"/>
        <w:rPr>
          <w:rFonts w:ascii="Arial" w:hAnsi="Arial" w:cs="Arial"/>
          <w:b/>
          <w:sz w:val="28"/>
          <w:szCs w:val="28"/>
          <w:lang w:val="uk-UA"/>
        </w:rPr>
      </w:pPr>
      <w:r w:rsidRPr="00D72983">
        <w:rPr>
          <w:rFonts w:ascii="Arial" w:hAnsi="Arial" w:cs="Arial"/>
          <w:b/>
          <w:sz w:val="28"/>
          <w:szCs w:val="28"/>
          <w:lang w:val="uk-UA"/>
        </w:rPr>
        <w:lastRenderedPageBreak/>
        <w:t>Управління інформаційної політики та зовнішніх відносин</w:t>
      </w:r>
    </w:p>
    <w:p w:rsidR="00CC0167" w:rsidRPr="00D72983" w:rsidRDefault="00CC0167" w:rsidP="005B558C">
      <w:pPr>
        <w:spacing w:after="0" w:line="240" w:lineRule="auto"/>
        <w:ind w:firstLine="709"/>
        <w:jc w:val="both"/>
        <w:rPr>
          <w:rFonts w:ascii="Arial" w:hAnsi="Arial" w:cs="Arial"/>
          <w:b/>
          <w:sz w:val="28"/>
          <w:szCs w:val="28"/>
          <w:lang w:val="uk-UA"/>
        </w:rPr>
      </w:pPr>
    </w:p>
    <w:p w:rsidR="00F80084" w:rsidRPr="00901BD2" w:rsidRDefault="00F80084" w:rsidP="005B558C">
      <w:pPr>
        <w:spacing w:after="0" w:line="240" w:lineRule="auto"/>
        <w:ind w:firstLine="709"/>
        <w:jc w:val="both"/>
        <w:rPr>
          <w:rFonts w:ascii="Arial" w:hAnsi="Arial" w:cs="Arial"/>
          <w:b/>
          <w:sz w:val="28"/>
          <w:szCs w:val="28"/>
          <w:lang w:val="uk-UA"/>
        </w:rPr>
      </w:pPr>
      <w:r w:rsidRPr="00D72983">
        <w:rPr>
          <w:rFonts w:ascii="Arial" w:hAnsi="Arial" w:cs="Arial"/>
          <w:b/>
          <w:sz w:val="28"/>
          <w:szCs w:val="28"/>
          <w:lang w:val="uk-UA"/>
        </w:rPr>
        <w:t>Відділ промоції</w:t>
      </w:r>
    </w:p>
    <w:p w:rsidR="00D72983" w:rsidRPr="00901BD2" w:rsidRDefault="00D72983" w:rsidP="005B558C">
      <w:pPr>
        <w:spacing w:after="0" w:line="240" w:lineRule="auto"/>
        <w:ind w:firstLine="709"/>
        <w:jc w:val="both"/>
        <w:rPr>
          <w:rFonts w:ascii="Arial" w:hAnsi="Arial" w:cs="Arial"/>
          <w:b/>
          <w:sz w:val="28"/>
          <w:szCs w:val="28"/>
          <w:lang w:val="uk-UA"/>
        </w:rPr>
      </w:pPr>
    </w:p>
    <w:p w:rsidR="00F80084" w:rsidRPr="00D72983" w:rsidRDefault="00F80084" w:rsidP="005B558C">
      <w:pPr>
        <w:spacing w:after="0" w:line="240" w:lineRule="auto"/>
        <w:ind w:firstLine="709"/>
        <w:jc w:val="both"/>
        <w:rPr>
          <w:rFonts w:ascii="Arial" w:hAnsi="Arial" w:cs="Arial"/>
          <w:b/>
          <w:sz w:val="28"/>
          <w:szCs w:val="28"/>
          <w:lang w:val="uk-UA"/>
        </w:rPr>
      </w:pPr>
      <w:r w:rsidRPr="00D72983">
        <w:rPr>
          <w:rFonts w:ascii="Arial" w:hAnsi="Arial" w:cs="Arial"/>
          <w:b/>
          <w:sz w:val="28"/>
          <w:szCs w:val="28"/>
          <w:lang w:val="uk-UA"/>
        </w:rPr>
        <w:t>Відділом промоції міста у 2017 році були проведені та підтримані такі заходи:</w:t>
      </w:r>
    </w:p>
    <w:p w:rsidR="00F80084" w:rsidRPr="00D72983" w:rsidRDefault="00F80084" w:rsidP="005B558C">
      <w:pPr>
        <w:spacing w:after="0" w:line="240" w:lineRule="auto"/>
        <w:ind w:firstLine="709"/>
        <w:jc w:val="both"/>
        <w:rPr>
          <w:rFonts w:ascii="Arial" w:hAnsi="Arial" w:cs="Arial"/>
          <w:b/>
          <w:sz w:val="28"/>
          <w:szCs w:val="28"/>
          <w:lang w:val="uk-UA"/>
        </w:rPr>
      </w:pPr>
    </w:p>
    <w:p w:rsidR="00F80084" w:rsidRPr="00D72983" w:rsidRDefault="00F80084" w:rsidP="005B558C">
      <w:pPr>
        <w:spacing w:after="0" w:line="240" w:lineRule="auto"/>
        <w:ind w:firstLine="709"/>
        <w:jc w:val="both"/>
        <w:rPr>
          <w:rFonts w:ascii="Arial" w:hAnsi="Arial" w:cs="Arial"/>
          <w:b/>
          <w:sz w:val="28"/>
          <w:szCs w:val="28"/>
          <w:lang w:val="uk-UA"/>
        </w:rPr>
      </w:pPr>
      <w:proofErr w:type="spellStart"/>
      <w:r w:rsidRPr="00D72983">
        <w:rPr>
          <w:rFonts w:ascii="Arial" w:hAnsi="Arial" w:cs="Arial"/>
          <w:b/>
          <w:sz w:val="28"/>
          <w:szCs w:val="28"/>
          <w:lang w:val="uk-UA"/>
        </w:rPr>
        <w:t>Промо</w:t>
      </w:r>
      <w:proofErr w:type="spellEnd"/>
      <w:r w:rsidRPr="00D72983">
        <w:rPr>
          <w:rFonts w:ascii="Arial" w:hAnsi="Arial" w:cs="Arial"/>
          <w:b/>
          <w:sz w:val="28"/>
          <w:szCs w:val="28"/>
          <w:lang w:val="uk-UA"/>
        </w:rPr>
        <w:t>-кампанії</w:t>
      </w:r>
    </w:p>
    <w:p w:rsidR="008C2559" w:rsidRP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Продовження гарної традиції експонування вуличних виставок*:</w:t>
      </w:r>
    </w:p>
    <w:p w:rsidR="008C2559" w:rsidRP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*Вуличні виставки – один із найефективніших методів подання візуальної інформації. Протягом року виставки були хорошим приводом для позиціонування та інформаційних згадок у соціальних мережах.</w:t>
      </w:r>
    </w:p>
    <w:p w:rsidR="008C2559" w:rsidRPr="008C2559" w:rsidRDefault="008C2559" w:rsidP="005B558C">
      <w:pPr>
        <w:pStyle w:val="a3"/>
        <w:numPr>
          <w:ilvl w:val="0"/>
          <w:numId w:val="30"/>
        </w:numPr>
        <w:spacing w:after="0" w:line="240" w:lineRule="auto"/>
        <w:jc w:val="both"/>
        <w:rPr>
          <w:rFonts w:ascii="Arial" w:hAnsi="Arial" w:cs="Arial"/>
          <w:sz w:val="28"/>
          <w:szCs w:val="28"/>
        </w:rPr>
      </w:pPr>
      <w:r w:rsidRPr="008C2559">
        <w:rPr>
          <w:rFonts w:ascii="Arial" w:hAnsi="Arial" w:cs="Arial"/>
          <w:sz w:val="28"/>
          <w:szCs w:val="28"/>
        </w:rPr>
        <w:t>Проект «Якби не війна» (чотири тематичні виставки):</w:t>
      </w:r>
    </w:p>
    <w:p w:rsidR="008C2559" w:rsidRPr="008C2559" w:rsidRDefault="008C2559" w:rsidP="005B558C">
      <w:pPr>
        <w:pStyle w:val="a3"/>
        <w:numPr>
          <w:ilvl w:val="0"/>
          <w:numId w:val="31"/>
        </w:numPr>
        <w:spacing w:after="0" w:line="240" w:lineRule="auto"/>
        <w:ind w:left="993"/>
        <w:jc w:val="both"/>
        <w:rPr>
          <w:rFonts w:ascii="Arial" w:hAnsi="Arial" w:cs="Arial"/>
          <w:sz w:val="28"/>
          <w:szCs w:val="28"/>
        </w:rPr>
      </w:pPr>
      <w:r w:rsidRPr="008C2559">
        <w:rPr>
          <w:rFonts w:ascii="Arial" w:hAnsi="Arial" w:cs="Arial"/>
          <w:sz w:val="28"/>
          <w:szCs w:val="28"/>
        </w:rPr>
        <w:t xml:space="preserve">Матері </w:t>
      </w:r>
    </w:p>
    <w:p w:rsidR="008C2559" w:rsidRPr="008C2559" w:rsidRDefault="008C2559" w:rsidP="005B558C">
      <w:pPr>
        <w:pStyle w:val="a3"/>
        <w:numPr>
          <w:ilvl w:val="0"/>
          <w:numId w:val="31"/>
        </w:numPr>
        <w:spacing w:after="0" w:line="240" w:lineRule="auto"/>
        <w:ind w:left="993"/>
        <w:jc w:val="both"/>
        <w:rPr>
          <w:rFonts w:ascii="Arial" w:hAnsi="Arial" w:cs="Arial"/>
          <w:sz w:val="28"/>
          <w:szCs w:val="28"/>
        </w:rPr>
      </w:pPr>
      <w:r w:rsidRPr="008C2559">
        <w:rPr>
          <w:rFonts w:ascii="Arial" w:hAnsi="Arial" w:cs="Arial"/>
          <w:sz w:val="28"/>
          <w:szCs w:val="28"/>
        </w:rPr>
        <w:t>Закохані</w:t>
      </w:r>
    </w:p>
    <w:p w:rsidR="008C2559" w:rsidRPr="008C2559" w:rsidRDefault="008C2559" w:rsidP="005B558C">
      <w:pPr>
        <w:pStyle w:val="a3"/>
        <w:numPr>
          <w:ilvl w:val="0"/>
          <w:numId w:val="31"/>
        </w:numPr>
        <w:spacing w:after="0" w:line="240" w:lineRule="auto"/>
        <w:ind w:left="993"/>
        <w:jc w:val="both"/>
        <w:rPr>
          <w:rFonts w:ascii="Arial" w:hAnsi="Arial" w:cs="Arial"/>
          <w:sz w:val="28"/>
          <w:szCs w:val="28"/>
        </w:rPr>
      </w:pPr>
      <w:r w:rsidRPr="008C2559">
        <w:rPr>
          <w:rFonts w:ascii="Arial" w:hAnsi="Arial" w:cs="Arial"/>
          <w:sz w:val="28"/>
          <w:szCs w:val="28"/>
        </w:rPr>
        <w:t>RIP</w:t>
      </w:r>
    </w:p>
    <w:p w:rsidR="008C2559" w:rsidRPr="008C2559" w:rsidRDefault="008C2559" w:rsidP="005B558C">
      <w:pPr>
        <w:pStyle w:val="a3"/>
        <w:numPr>
          <w:ilvl w:val="0"/>
          <w:numId w:val="31"/>
        </w:numPr>
        <w:spacing w:after="0" w:line="240" w:lineRule="auto"/>
        <w:ind w:left="993"/>
        <w:jc w:val="both"/>
        <w:rPr>
          <w:rFonts w:ascii="Arial" w:hAnsi="Arial" w:cs="Arial"/>
          <w:sz w:val="28"/>
          <w:szCs w:val="28"/>
        </w:rPr>
      </w:pPr>
      <w:r w:rsidRPr="008C2559">
        <w:rPr>
          <w:rFonts w:ascii="Arial" w:hAnsi="Arial" w:cs="Arial"/>
          <w:sz w:val="28"/>
          <w:szCs w:val="28"/>
        </w:rPr>
        <w:t>Легіонери</w:t>
      </w:r>
    </w:p>
    <w:p w:rsidR="008C2559" w:rsidRPr="008C2559" w:rsidRDefault="008C2559" w:rsidP="005B558C">
      <w:pPr>
        <w:pStyle w:val="a3"/>
        <w:numPr>
          <w:ilvl w:val="0"/>
          <w:numId w:val="30"/>
        </w:numPr>
        <w:spacing w:after="0" w:line="240" w:lineRule="auto"/>
        <w:jc w:val="both"/>
        <w:rPr>
          <w:rFonts w:ascii="Arial" w:hAnsi="Arial" w:cs="Arial"/>
          <w:sz w:val="28"/>
          <w:szCs w:val="28"/>
        </w:rPr>
      </w:pPr>
      <w:proofErr w:type="spellStart"/>
      <w:r w:rsidRPr="008C2559">
        <w:rPr>
          <w:rFonts w:ascii="Arial" w:hAnsi="Arial" w:cs="Arial"/>
          <w:sz w:val="28"/>
          <w:szCs w:val="28"/>
        </w:rPr>
        <w:t>Промоційна</w:t>
      </w:r>
      <w:proofErr w:type="spellEnd"/>
      <w:r w:rsidRPr="008C2559">
        <w:rPr>
          <w:rFonts w:ascii="Arial" w:hAnsi="Arial" w:cs="Arial"/>
          <w:sz w:val="28"/>
          <w:szCs w:val="28"/>
        </w:rPr>
        <w:t xml:space="preserve"> виставка #</w:t>
      </w:r>
      <w:proofErr w:type="spellStart"/>
      <w:r w:rsidRPr="008C2559">
        <w:rPr>
          <w:rFonts w:ascii="Arial" w:hAnsi="Arial" w:cs="Arial"/>
          <w:sz w:val="28"/>
          <w:szCs w:val="28"/>
        </w:rPr>
        <w:t>ТвійЛьвів</w:t>
      </w:r>
      <w:proofErr w:type="spellEnd"/>
      <w:r w:rsidRPr="008C2559">
        <w:rPr>
          <w:rFonts w:ascii="Arial" w:hAnsi="Arial" w:cs="Arial"/>
          <w:sz w:val="28"/>
          <w:szCs w:val="28"/>
        </w:rPr>
        <w:t xml:space="preserve"> (LVIV TODAY &amp; FOREVER)</w:t>
      </w:r>
    </w:p>
    <w:p w:rsidR="008C2559" w:rsidRPr="008C2559" w:rsidRDefault="008C2559" w:rsidP="005B558C">
      <w:pPr>
        <w:pStyle w:val="a3"/>
        <w:numPr>
          <w:ilvl w:val="0"/>
          <w:numId w:val="30"/>
        </w:numPr>
        <w:spacing w:after="0" w:line="240" w:lineRule="auto"/>
        <w:jc w:val="both"/>
        <w:rPr>
          <w:rFonts w:ascii="Arial" w:hAnsi="Arial" w:cs="Arial"/>
          <w:sz w:val="28"/>
          <w:szCs w:val="28"/>
        </w:rPr>
      </w:pPr>
      <w:r w:rsidRPr="008C2559">
        <w:rPr>
          <w:rFonts w:ascii="Arial" w:hAnsi="Arial" w:cs="Arial"/>
          <w:sz w:val="28"/>
          <w:szCs w:val="28"/>
        </w:rPr>
        <w:t xml:space="preserve">Фестиваль </w:t>
      </w:r>
      <w:proofErr w:type="spellStart"/>
      <w:r w:rsidRPr="008C2559">
        <w:rPr>
          <w:rFonts w:ascii="Arial" w:hAnsi="Arial" w:cs="Arial"/>
          <w:sz w:val="28"/>
          <w:szCs w:val="28"/>
        </w:rPr>
        <w:t>партнертсва</w:t>
      </w:r>
      <w:proofErr w:type="spellEnd"/>
    </w:p>
    <w:p w:rsidR="008C2559" w:rsidRPr="008C2559" w:rsidRDefault="008C2559" w:rsidP="005B558C">
      <w:pPr>
        <w:pStyle w:val="a3"/>
        <w:numPr>
          <w:ilvl w:val="0"/>
          <w:numId w:val="30"/>
        </w:numPr>
        <w:spacing w:after="0" w:line="240" w:lineRule="auto"/>
        <w:jc w:val="both"/>
        <w:rPr>
          <w:rFonts w:ascii="Arial" w:hAnsi="Arial" w:cs="Arial"/>
          <w:sz w:val="28"/>
          <w:szCs w:val="28"/>
          <w:lang w:val="en-US"/>
        </w:rPr>
      </w:pPr>
      <w:r w:rsidRPr="008C2559">
        <w:rPr>
          <w:rFonts w:ascii="Arial" w:hAnsi="Arial" w:cs="Arial"/>
          <w:sz w:val="28"/>
          <w:szCs w:val="28"/>
        </w:rPr>
        <w:t>Батьки небесного легіону</w:t>
      </w:r>
    </w:p>
    <w:p w:rsidR="008C2559" w:rsidRPr="008C2559" w:rsidRDefault="008C2559" w:rsidP="005B558C">
      <w:pPr>
        <w:pStyle w:val="a3"/>
        <w:numPr>
          <w:ilvl w:val="0"/>
          <w:numId w:val="30"/>
        </w:numPr>
        <w:spacing w:after="0" w:line="240" w:lineRule="auto"/>
        <w:jc w:val="both"/>
        <w:rPr>
          <w:rFonts w:ascii="Arial" w:hAnsi="Arial" w:cs="Arial"/>
          <w:sz w:val="28"/>
          <w:szCs w:val="28"/>
        </w:rPr>
      </w:pPr>
      <w:r w:rsidRPr="008C2559">
        <w:rPr>
          <w:rFonts w:ascii="Arial" w:hAnsi="Arial" w:cs="Arial"/>
          <w:sz w:val="28"/>
          <w:szCs w:val="28"/>
        </w:rPr>
        <w:t xml:space="preserve">Виставка </w:t>
      </w:r>
      <w:proofErr w:type="spellStart"/>
      <w:r w:rsidRPr="008C2559">
        <w:rPr>
          <w:rFonts w:ascii="Arial" w:hAnsi="Arial" w:cs="Arial"/>
          <w:sz w:val="28"/>
          <w:szCs w:val="28"/>
        </w:rPr>
        <w:t>тематиччного</w:t>
      </w:r>
      <w:proofErr w:type="spellEnd"/>
      <w:r w:rsidRPr="008C2559">
        <w:rPr>
          <w:rFonts w:ascii="Arial" w:hAnsi="Arial" w:cs="Arial"/>
          <w:sz w:val="28"/>
          <w:szCs w:val="28"/>
        </w:rPr>
        <w:t xml:space="preserve"> плакату «ЗУНР 100 років»</w:t>
      </w:r>
    </w:p>
    <w:p w:rsidR="008C2559" w:rsidRPr="008C2559" w:rsidRDefault="008C2559" w:rsidP="005B558C">
      <w:pPr>
        <w:pStyle w:val="a3"/>
        <w:numPr>
          <w:ilvl w:val="0"/>
          <w:numId w:val="30"/>
        </w:numPr>
        <w:tabs>
          <w:tab w:val="left" w:pos="851"/>
        </w:tabs>
        <w:spacing w:after="0" w:line="240" w:lineRule="auto"/>
        <w:jc w:val="both"/>
        <w:rPr>
          <w:rFonts w:ascii="Arial" w:hAnsi="Arial" w:cs="Arial"/>
          <w:sz w:val="28"/>
          <w:szCs w:val="28"/>
        </w:rPr>
      </w:pPr>
      <w:r w:rsidRPr="008C2559">
        <w:rPr>
          <w:rFonts w:ascii="Arial" w:hAnsi="Arial" w:cs="Arial"/>
          <w:sz w:val="28"/>
          <w:szCs w:val="28"/>
        </w:rPr>
        <w:t>Революція гідності у Львові</w:t>
      </w:r>
    </w:p>
    <w:p w:rsidR="008C2559" w:rsidRPr="008C2559" w:rsidRDefault="008C2559" w:rsidP="005B558C">
      <w:pPr>
        <w:pStyle w:val="a3"/>
        <w:numPr>
          <w:ilvl w:val="0"/>
          <w:numId w:val="30"/>
        </w:numPr>
        <w:tabs>
          <w:tab w:val="left" w:pos="851"/>
        </w:tabs>
        <w:spacing w:after="0" w:line="240" w:lineRule="auto"/>
        <w:jc w:val="both"/>
        <w:rPr>
          <w:rFonts w:ascii="Arial" w:hAnsi="Arial" w:cs="Arial"/>
          <w:sz w:val="28"/>
          <w:szCs w:val="28"/>
        </w:rPr>
      </w:pPr>
      <w:r w:rsidRPr="008C2559">
        <w:rPr>
          <w:rFonts w:ascii="Arial" w:hAnsi="Arial" w:cs="Arial"/>
          <w:sz w:val="28"/>
          <w:szCs w:val="28"/>
        </w:rPr>
        <w:t>Проект «Вірні назавжди»</w:t>
      </w:r>
    </w:p>
    <w:p w:rsidR="008C2559" w:rsidRPr="008C2559" w:rsidRDefault="008C2559" w:rsidP="005B558C">
      <w:pPr>
        <w:spacing w:after="0" w:line="240" w:lineRule="auto"/>
        <w:ind w:firstLine="709"/>
        <w:jc w:val="both"/>
        <w:rPr>
          <w:rFonts w:ascii="Arial" w:hAnsi="Arial" w:cs="Arial"/>
          <w:sz w:val="28"/>
          <w:szCs w:val="28"/>
          <w:lang w:val="uk-UA"/>
        </w:rPr>
      </w:pPr>
    </w:p>
    <w:p w:rsidR="008C2559" w:rsidRPr="008C2559" w:rsidRDefault="008C2559" w:rsidP="005B558C">
      <w:pPr>
        <w:spacing w:after="0" w:line="240" w:lineRule="auto"/>
        <w:ind w:firstLine="709"/>
        <w:jc w:val="both"/>
        <w:rPr>
          <w:rFonts w:ascii="Arial" w:hAnsi="Arial" w:cs="Arial"/>
          <w:b/>
          <w:sz w:val="28"/>
          <w:szCs w:val="28"/>
          <w:lang w:val="uk-UA"/>
        </w:rPr>
      </w:pPr>
      <w:r w:rsidRPr="008C2559">
        <w:rPr>
          <w:rFonts w:ascii="Arial" w:hAnsi="Arial" w:cs="Arial"/>
          <w:b/>
          <w:sz w:val="28"/>
          <w:szCs w:val="28"/>
          <w:lang w:val="uk-UA"/>
        </w:rPr>
        <w:t>Міжнародна промоція: прес-тури Львів-Гданськ, Львів-Рим:</w:t>
      </w:r>
    </w:p>
    <w:p w:rsid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 xml:space="preserve">* Прес-тури – це доволі затратний і </w:t>
      </w:r>
      <w:proofErr w:type="spellStart"/>
      <w:r w:rsidRPr="008C2559">
        <w:rPr>
          <w:rFonts w:ascii="Arial" w:hAnsi="Arial" w:cs="Arial"/>
          <w:sz w:val="28"/>
          <w:szCs w:val="28"/>
          <w:lang w:val="uk-UA"/>
        </w:rPr>
        <w:t>рідко</w:t>
      </w:r>
      <w:proofErr w:type="spellEnd"/>
      <w:r w:rsidRPr="008C2559">
        <w:rPr>
          <w:rFonts w:ascii="Arial" w:hAnsi="Arial" w:cs="Arial"/>
          <w:sz w:val="28"/>
          <w:szCs w:val="28"/>
          <w:lang w:val="uk-UA"/>
        </w:rPr>
        <w:t xml:space="preserve"> ефективний метод </w:t>
      </w:r>
      <w:proofErr w:type="spellStart"/>
      <w:r w:rsidRPr="008C2559">
        <w:rPr>
          <w:rFonts w:ascii="Arial" w:hAnsi="Arial" w:cs="Arial"/>
          <w:sz w:val="28"/>
          <w:szCs w:val="28"/>
          <w:lang w:val="uk-UA"/>
        </w:rPr>
        <w:t>промоціонування</w:t>
      </w:r>
      <w:proofErr w:type="spellEnd"/>
      <w:r w:rsidRPr="008C2559">
        <w:rPr>
          <w:rFonts w:ascii="Arial" w:hAnsi="Arial" w:cs="Arial"/>
          <w:sz w:val="28"/>
          <w:szCs w:val="28"/>
          <w:lang w:val="uk-UA"/>
        </w:rPr>
        <w:t xml:space="preserve">. Однак, завдяки чіткому та професійному підходу відділу промоції прес-тур із медіа Гданська дав дуже позитивні результати: </w:t>
      </w:r>
    </w:p>
    <w:p w:rsid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 xml:space="preserve">1. До Львова залучено нові туристичні компанії. </w:t>
      </w:r>
    </w:p>
    <w:p w:rsidR="008C2559" w:rsidRP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 xml:space="preserve">2. Є плани для роботи із туристичними порталами Гданська як із стратегічними партнерами у </w:t>
      </w:r>
      <w:proofErr w:type="spellStart"/>
      <w:r w:rsidRPr="008C2559">
        <w:rPr>
          <w:rFonts w:ascii="Arial" w:hAnsi="Arial" w:cs="Arial"/>
          <w:sz w:val="28"/>
          <w:szCs w:val="28"/>
          <w:lang w:val="uk-UA"/>
        </w:rPr>
        <w:t>промоційно</w:t>
      </w:r>
      <w:proofErr w:type="spellEnd"/>
      <w:r w:rsidRPr="008C2559">
        <w:rPr>
          <w:rFonts w:ascii="Arial" w:hAnsi="Arial" w:cs="Arial"/>
          <w:sz w:val="28"/>
          <w:szCs w:val="28"/>
          <w:lang w:val="uk-UA"/>
        </w:rPr>
        <w:t>-туристичній сфері.</w:t>
      </w:r>
    </w:p>
    <w:p w:rsidR="008C2559" w:rsidRPr="008C2559" w:rsidRDefault="008C2559" w:rsidP="005B558C">
      <w:pPr>
        <w:spacing w:after="0" w:line="240" w:lineRule="auto"/>
        <w:ind w:firstLine="709"/>
        <w:jc w:val="both"/>
        <w:rPr>
          <w:rFonts w:ascii="Arial" w:hAnsi="Arial" w:cs="Arial"/>
          <w:sz w:val="28"/>
          <w:szCs w:val="28"/>
          <w:lang w:val="uk-UA"/>
        </w:rPr>
      </w:pPr>
    </w:p>
    <w:p w:rsidR="008C2559" w:rsidRPr="005B558C" w:rsidRDefault="008C2559" w:rsidP="005B558C">
      <w:pPr>
        <w:pStyle w:val="a3"/>
        <w:numPr>
          <w:ilvl w:val="0"/>
          <w:numId w:val="33"/>
        </w:numPr>
        <w:spacing w:after="0" w:line="240" w:lineRule="auto"/>
        <w:ind w:left="0" w:firstLine="709"/>
        <w:jc w:val="both"/>
        <w:rPr>
          <w:rFonts w:ascii="Arial" w:hAnsi="Arial" w:cs="Arial"/>
          <w:sz w:val="28"/>
          <w:szCs w:val="28"/>
        </w:rPr>
      </w:pPr>
      <w:r w:rsidRPr="005B558C">
        <w:rPr>
          <w:rFonts w:ascii="Arial" w:hAnsi="Arial" w:cs="Arial"/>
          <w:sz w:val="28"/>
          <w:szCs w:val="28"/>
        </w:rPr>
        <w:t xml:space="preserve">Польські </w:t>
      </w:r>
      <w:proofErr w:type="spellStart"/>
      <w:r w:rsidRPr="005B558C">
        <w:rPr>
          <w:rFonts w:ascii="Arial" w:hAnsi="Arial" w:cs="Arial"/>
          <w:sz w:val="28"/>
          <w:szCs w:val="28"/>
        </w:rPr>
        <w:t>медійники</w:t>
      </w:r>
      <w:proofErr w:type="spellEnd"/>
      <w:r w:rsidRPr="005B558C">
        <w:rPr>
          <w:rFonts w:ascii="Arial" w:hAnsi="Arial" w:cs="Arial"/>
          <w:sz w:val="28"/>
          <w:szCs w:val="28"/>
        </w:rPr>
        <w:t>:</w:t>
      </w:r>
    </w:p>
    <w:p w:rsidR="005B558C" w:rsidRDefault="008C2559" w:rsidP="005B558C">
      <w:pPr>
        <w:pStyle w:val="a3"/>
        <w:tabs>
          <w:tab w:val="left" w:pos="851"/>
        </w:tabs>
        <w:spacing w:after="0" w:line="240" w:lineRule="auto"/>
        <w:ind w:left="0" w:firstLine="709"/>
        <w:jc w:val="both"/>
        <w:rPr>
          <w:rFonts w:ascii="Arial" w:hAnsi="Arial" w:cs="Arial"/>
          <w:sz w:val="28"/>
          <w:szCs w:val="28"/>
        </w:rPr>
      </w:pPr>
      <w:proofErr w:type="spellStart"/>
      <w:r w:rsidRPr="005B558C">
        <w:rPr>
          <w:rFonts w:ascii="Arial" w:hAnsi="Arial" w:cs="Arial"/>
          <w:sz w:val="28"/>
          <w:szCs w:val="28"/>
        </w:rPr>
        <w:t>Mr</w:t>
      </w:r>
      <w:proofErr w:type="spellEnd"/>
      <w:r w:rsidRPr="005B558C">
        <w:rPr>
          <w:rFonts w:ascii="Arial" w:hAnsi="Arial" w:cs="Arial"/>
          <w:sz w:val="28"/>
          <w:szCs w:val="28"/>
        </w:rPr>
        <w:t xml:space="preserve"> </w:t>
      </w:r>
      <w:proofErr w:type="spellStart"/>
      <w:r w:rsidRPr="005B558C">
        <w:rPr>
          <w:rFonts w:ascii="Arial" w:hAnsi="Arial" w:cs="Arial"/>
          <w:sz w:val="28"/>
          <w:szCs w:val="28"/>
        </w:rPr>
        <w:t>Roman</w:t>
      </w:r>
      <w:proofErr w:type="spellEnd"/>
      <w:r w:rsidRPr="005B558C">
        <w:rPr>
          <w:rFonts w:ascii="Arial" w:hAnsi="Arial" w:cs="Arial"/>
          <w:sz w:val="28"/>
          <w:szCs w:val="28"/>
        </w:rPr>
        <w:t xml:space="preserve"> </w:t>
      </w:r>
      <w:proofErr w:type="spellStart"/>
      <w:r w:rsidRPr="005B558C">
        <w:rPr>
          <w:rFonts w:ascii="Arial" w:hAnsi="Arial" w:cs="Arial"/>
          <w:sz w:val="28"/>
          <w:szCs w:val="28"/>
        </w:rPr>
        <w:t>Daszczyński</w:t>
      </w:r>
      <w:proofErr w:type="spellEnd"/>
      <w:r w:rsidRPr="005B558C">
        <w:rPr>
          <w:rFonts w:ascii="Arial" w:hAnsi="Arial" w:cs="Arial"/>
          <w:sz w:val="28"/>
          <w:szCs w:val="28"/>
        </w:rPr>
        <w:t xml:space="preserve"> (</w:t>
      </w:r>
      <w:proofErr w:type="spellStart"/>
      <w:r w:rsidRPr="005B558C">
        <w:rPr>
          <w:rFonts w:ascii="Arial" w:hAnsi="Arial" w:cs="Arial"/>
          <w:sz w:val="28"/>
          <w:szCs w:val="28"/>
        </w:rPr>
        <w:t>the</w:t>
      </w:r>
      <w:proofErr w:type="spellEnd"/>
      <w:r w:rsidRPr="005B558C">
        <w:rPr>
          <w:rFonts w:ascii="Arial" w:hAnsi="Arial" w:cs="Arial"/>
          <w:sz w:val="28"/>
          <w:szCs w:val="28"/>
        </w:rPr>
        <w:t xml:space="preserve"> </w:t>
      </w:r>
      <w:proofErr w:type="spellStart"/>
      <w:r w:rsidRPr="005B558C">
        <w:rPr>
          <w:rFonts w:ascii="Arial" w:hAnsi="Arial" w:cs="Arial"/>
          <w:sz w:val="28"/>
          <w:szCs w:val="28"/>
        </w:rPr>
        <w:t>official</w:t>
      </w:r>
      <w:proofErr w:type="spellEnd"/>
      <w:r w:rsidRPr="005B558C">
        <w:rPr>
          <w:rFonts w:ascii="Arial" w:hAnsi="Arial" w:cs="Arial"/>
          <w:sz w:val="28"/>
          <w:szCs w:val="28"/>
        </w:rPr>
        <w:t xml:space="preserve"> </w:t>
      </w:r>
      <w:proofErr w:type="spellStart"/>
      <w:r w:rsidRPr="005B558C">
        <w:rPr>
          <w:rFonts w:ascii="Arial" w:hAnsi="Arial" w:cs="Arial"/>
          <w:sz w:val="28"/>
          <w:szCs w:val="28"/>
        </w:rPr>
        <w:t>website</w:t>
      </w:r>
      <w:proofErr w:type="spellEnd"/>
      <w:r w:rsidRPr="005B558C">
        <w:rPr>
          <w:rFonts w:ascii="Arial" w:hAnsi="Arial" w:cs="Arial"/>
          <w:sz w:val="28"/>
          <w:szCs w:val="28"/>
        </w:rPr>
        <w:t xml:space="preserve"> </w:t>
      </w:r>
      <w:proofErr w:type="spellStart"/>
      <w:r w:rsidRPr="005B558C">
        <w:rPr>
          <w:rFonts w:ascii="Arial" w:hAnsi="Arial" w:cs="Arial"/>
          <w:sz w:val="28"/>
          <w:szCs w:val="28"/>
        </w:rPr>
        <w:t>of</w:t>
      </w:r>
      <w:proofErr w:type="spellEnd"/>
      <w:r w:rsidRPr="005B558C">
        <w:rPr>
          <w:rFonts w:ascii="Arial" w:hAnsi="Arial" w:cs="Arial"/>
          <w:sz w:val="28"/>
          <w:szCs w:val="28"/>
        </w:rPr>
        <w:t xml:space="preserve"> </w:t>
      </w:r>
      <w:proofErr w:type="spellStart"/>
      <w:r w:rsidRPr="005B558C">
        <w:rPr>
          <w:rFonts w:ascii="Arial" w:hAnsi="Arial" w:cs="Arial"/>
          <w:sz w:val="28"/>
          <w:szCs w:val="28"/>
        </w:rPr>
        <w:t>the</w:t>
      </w:r>
      <w:proofErr w:type="spellEnd"/>
      <w:r w:rsidRPr="005B558C">
        <w:rPr>
          <w:rFonts w:ascii="Arial" w:hAnsi="Arial" w:cs="Arial"/>
          <w:sz w:val="28"/>
          <w:szCs w:val="28"/>
        </w:rPr>
        <w:t xml:space="preserve"> </w:t>
      </w:r>
      <w:proofErr w:type="spellStart"/>
      <w:r w:rsidRPr="005B558C">
        <w:rPr>
          <w:rFonts w:ascii="Arial" w:hAnsi="Arial" w:cs="Arial"/>
          <w:sz w:val="28"/>
          <w:szCs w:val="28"/>
        </w:rPr>
        <w:t>city</w:t>
      </w:r>
      <w:proofErr w:type="spellEnd"/>
      <w:r w:rsidRPr="005B558C">
        <w:rPr>
          <w:rFonts w:ascii="Arial" w:hAnsi="Arial" w:cs="Arial"/>
          <w:sz w:val="28"/>
          <w:szCs w:val="28"/>
        </w:rPr>
        <w:t xml:space="preserve"> </w:t>
      </w:r>
      <w:proofErr w:type="spellStart"/>
      <w:r w:rsidRPr="005B558C">
        <w:rPr>
          <w:rFonts w:ascii="Arial" w:hAnsi="Arial" w:cs="Arial"/>
          <w:sz w:val="28"/>
          <w:szCs w:val="28"/>
        </w:rPr>
        <w:t>of</w:t>
      </w:r>
      <w:proofErr w:type="spellEnd"/>
      <w:r w:rsidRPr="005B558C">
        <w:rPr>
          <w:rFonts w:ascii="Arial" w:hAnsi="Arial" w:cs="Arial"/>
          <w:sz w:val="28"/>
          <w:szCs w:val="28"/>
        </w:rPr>
        <w:t xml:space="preserve"> </w:t>
      </w:r>
      <w:proofErr w:type="spellStart"/>
      <w:r w:rsidRPr="005B558C">
        <w:rPr>
          <w:rFonts w:ascii="Arial" w:hAnsi="Arial" w:cs="Arial"/>
          <w:sz w:val="28"/>
          <w:szCs w:val="28"/>
        </w:rPr>
        <w:t>Gdansk</w:t>
      </w:r>
      <w:proofErr w:type="spellEnd"/>
      <w:r w:rsidRPr="005B558C">
        <w:rPr>
          <w:rFonts w:ascii="Arial" w:hAnsi="Arial" w:cs="Arial"/>
          <w:sz w:val="28"/>
          <w:szCs w:val="28"/>
        </w:rPr>
        <w:t xml:space="preserve"> / www.gdansk.pl), </w:t>
      </w:r>
      <w:proofErr w:type="spellStart"/>
      <w:r w:rsidRPr="005B558C">
        <w:rPr>
          <w:rFonts w:ascii="Arial" w:hAnsi="Arial" w:cs="Arial"/>
          <w:sz w:val="28"/>
          <w:szCs w:val="28"/>
        </w:rPr>
        <w:t>Mr</w:t>
      </w:r>
      <w:proofErr w:type="spellEnd"/>
      <w:r w:rsidRPr="005B558C">
        <w:rPr>
          <w:rFonts w:ascii="Arial" w:hAnsi="Arial" w:cs="Arial"/>
          <w:sz w:val="28"/>
          <w:szCs w:val="28"/>
        </w:rPr>
        <w:t xml:space="preserve"> </w:t>
      </w:r>
      <w:proofErr w:type="spellStart"/>
      <w:r w:rsidRPr="005B558C">
        <w:rPr>
          <w:rFonts w:ascii="Arial" w:hAnsi="Arial" w:cs="Arial"/>
          <w:sz w:val="28"/>
          <w:szCs w:val="28"/>
        </w:rPr>
        <w:t>Maciej</w:t>
      </w:r>
      <w:proofErr w:type="spellEnd"/>
      <w:r w:rsidRPr="005B558C">
        <w:rPr>
          <w:rFonts w:ascii="Arial" w:hAnsi="Arial" w:cs="Arial"/>
          <w:sz w:val="28"/>
          <w:szCs w:val="28"/>
        </w:rPr>
        <w:t xml:space="preserve"> </w:t>
      </w:r>
      <w:proofErr w:type="spellStart"/>
      <w:r w:rsidRPr="005B558C">
        <w:rPr>
          <w:rFonts w:ascii="Arial" w:hAnsi="Arial" w:cs="Arial"/>
          <w:sz w:val="28"/>
          <w:szCs w:val="28"/>
        </w:rPr>
        <w:t>Dzwonnik</w:t>
      </w:r>
      <w:proofErr w:type="spellEnd"/>
      <w:r w:rsidRPr="005B558C">
        <w:rPr>
          <w:rFonts w:ascii="Arial" w:hAnsi="Arial" w:cs="Arial"/>
          <w:sz w:val="28"/>
          <w:szCs w:val="28"/>
        </w:rPr>
        <w:t xml:space="preserve"> (</w:t>
      </w:r>
      <w:proofErr w:type="spellStart"/>
      <w:r w:rsidRPr="005B558C">
        <w:rPr>
          <w:rFonts w:ascii="Arial" w:hAnsi="Arial" w:cs="Arial"/>
          <w:sz w:val="28"/>
          <w:szCs w:val="28"/>
        </w:rPr>
        <w:t>daily</w:t>
      </w:r>
      <w:proofErr w:type="spellEnd"/>
      <w:r w:rsidRPr="005B558C">
        <w:rPr>
          <w:rFonts w:ascii="Arial" w:hAnsi="Arial" w:cs="Arial"/>
          <w:sz w:val="28"/>
          <w:szCs w:val="28"/>
        </w:rPr>
        <w:t xml:space="preserve"> </w:t>
      </w:r>
      <w:proofErr w:type="spellStart"/>
      <w:r w:rsidRPr="005B558C">
        <w:rPr>
          <w:rFonts w:ascii="Arial" w:hAnsi="Arial" w:cs="Arial"/>
          <w:sz w:val="28"/>
          <w:szCs w:val="28"/>
        </w:rPr>
        <w:t>newspaper</w:t>
      </w:r>
      <w:proofErr w:type="spellEnd"/>
      <w:r w:rsidRPr="005B558C">
        <w:rPr>
          <w:rFonts w:ascii="Arial" w:hAnsi="Arial" w:cs="Arial"/>
          <w:sz w:val="28"/>
          <w:szCs w:val="28"/>
        </w:rPr>
        <w:t xml:space="preserve"> </w:t>
      </w:r>
      <w:proofErr w:type="spellStart"/>
      <w:r w:rsidRPr="005B558C">
        <w:rPr>
          <w:rFonts w:ascii="Arial" w:hAnsi="Arial" w:cs="Arial"/>
          <w:sz w:val="28"/>
          <w:szCs w:val="28"/>
        </w:rPr>
        <w:t>Gazeta</w:t>
      </w:r>
      <w:proofErr w:type="spellEnd"/>
      <w:r w:rsidRPr="005B558C">
        <w:rPr>
          <w:rFonts w:ascii="Arial" w:hAnsi="Arial" w:cs="Arial"/>
          <w:sz w:val="28"/>
          <w:szCs w:val="28"/>
        </w:rPr>
        <w:t xml:space="preserve"> </w:t>
      </w:r>
      <w:proofErr w:type="spellStart"/>
      <w:r w:rsidRPr="005B558C">
        <w:rPr>
          <w:rFonts w:ascii="Arial" w:hAnsi="Arial" w:cs="Arial"/>
          <w:sz w:val="28"/>
          <w:szCs w:val="28"/>
        </w:rPr>
        <w:t>Wyborcza</w:t>
      </w:r>
      <w:proofErr w:type="spellEnd"/>
      <w:r w:rsidRPr="005B558C">
        <w:rPr>
          <w:rFonts w:ascii="Arial" w:hAnsi="Arial" w:cs="Arial"/>
          <w:sz w:val="28"/>
          <w:szCs w:val="28"/>
        </w:rPr>
        <w:t xml:space="preserve"> </w:t>
      </w:r>
      <w:proofErr w:type="spellStart"/>
      <w:r w:rsidRPr="005B558C">
        <w:rPr>
          <w:rFonts w:ascii="Arial" w:hAnsi="Arial" w:cs="Arial"/>
          <w:sz w:val="28"/>
          <w:szCs w:val="28"/>
        </w:rPr>
        <w:t>Trójmiasto</w:t>
      </w:r>
      <w:proofErr w:type="spellEnd"/>
      <w:r w:rsidRPr="005B558C">
        <w:rPr>
          <w:rFonts w:ascii="Arial" w:hAnsi="Arial" w:cs="Arial"/>
          <w:sz w:val="28"/>
          <w:szCs w:val="28"/>
        </w:rPr>
        <w:t xml:space="preserve">), </w:t>
      </w:r>
      <w:proofErr w:type="spellStart"/>
      <w:r w:rsidRPr="005B558C">
        <w:rPr>
          <w:rFonts w:ascii="Arial" w:hAnsi="Arial" w:cs="Arial"/>
          <w:sz w:val="28"/>
          <w:szCs w:val="28"/>
        </w:rPr>
        <w:t>Mr</w:t>
      </w:r>
      <w:proofErr w:type="spellEnd"/>
      <w:r w:rsidRPr="005B558C">
        <w:rPr>
          <w:rFonts w:ascii="Arial" w:hAnsi="Arial" w:cs="Arial"/>
          <w:sz w:val="28"/>
          <w:szCs w:val="28"/>
        </w:rPr>
        <w:t xml:space="preserve"> </w:t>
      </w:r>
      <w:proofErr w:type="spellStart"/>
      <w:r w:rsidRPr="005B558C">
        <w:rPr>
          <w:rFonts w:ascii="Arial" w:hAnsi="Arial" w:cs="Arial"/>
          <w:sz w:val="28"/>
          <w:szCs w:val="28"/>
        </w:rPr>
        <w:t>Michał</w:t>
      </w:r>
      <w:proofErr w:type="spellEnd"/>
      <w:r w:rsidRPr="005B558C">
        <w:rPr>
          <w:rFonts w:ascii="Arial" w:hAnsi="Arial" w:cs="Arial"/>
          <w:sz w:val="28"/>
          <w:szCs w:val="28"/>
        </w:rPr>
        <w:t xml:space="preserve"> </w:t>
      </w:r>
      <w:proofErr w:type="spellStart"/>
      <w:r w:rsidRPr="005B558C">
        <w:rPr>
          <w:rFonts w:ascii="Arial" w:hAnsi="Arial" w:cs="Arial"/>
          <w:sz w:val="28"/>
          <w:szCs w:val="28"/>
        </w:rPr>
        <w:t>Staporek</w:t>
      </w:r>
      <w:proofErr w:type="spellEnd"/>
      <w:r w:rsidRPr="005B558C">
        <w:rPr>
          <w:rFonts w:ascii="Arial" w:hAnsi="Arial" w:cs="Arial"/>
          <w:sz w:val="28"/>
          <w:szCs w:val="28"/>
        </w:rPr>
        <w:t xml:space="preserve"> (</w:t>
      </w:r>
      <w:proofErr w:type="spellStart"/>
      <w:r w:rsidRPr="005B558C">
        <w:rPr>
          <w:rFonts w:ascii="Arial" w:hAnsi="Arial" w:cs="Arial"/>
          <w:sz w:val="28"/>
          <w:szCs w:val="28"/>
        </w:rPr>
        <w:t>the</w:t>
      </w:r>
      <w:proofErr w:type="spellEnd"/>
      <w:r w:rsidRPr="005B558C">
        <w:rPr>
          <w:rFonts w:ascii="Arial" w:hAnsi="Arial" w:cs="Arial"/>
          <w:sz w:val="28"/>
          <w:szCs w:val="28"/>
        </w:rPr>
        <w:t xml:space="preserve"> </w:t>
      </w:r>
      <w:proofErr w:type="spellStart"/>
      <w:r w:rsidRPr="005B558C">
        <w:rPr>
          <w:rFonts w:ascii="Arial" w:hAnsi="Arial" w:cs="Arial"/>
          <w:sz w:val="28"/>
          <w:szCs w:val="28"/>
        </w:rPr>
        <w:t>most</w:t>
      </w:r>
      <w:proofErr w:type="spellEnd"/>
      <w:r w:rsidRPr="005B558C">
        <w:rPr>
          <w:rFonts w:ascii="Arial" w:hAnsi="Arial" w:cs="Arial"/>
          <w:sz w:val="28"/>
          <w:szCs w:val="28"/>
        </w:rPr>
        <w:t xml:space="preserve"> </w:t>
      </w:r>
      <w:proofErr w:type="spellStart"/>
      <w:r w:rsidRPr="005B558C">
        <w:rPr>
          <w:rFonts w:ascii="Arial" w:hAnsi="Arial" w:cs="Arial"/>
          <w:sz w:val="28"/>
          <w:szCs w:val="28"/>
        </w:rPr>
        <w:t>popular</w:t>
      </w:r>
      <w:proofErr w:type="spellEnd"/>
      <w:r w:rsidRPr="005B558C">
        <w:rPr>
          <w:rFonts w:ascii="Arial" w:hAnsi="Arial" w:cs="Arial"/>
          <w:sz w:val="28"/>
          <w:szCs w:val="28"/>
        </w:rPr>
        <w:t xml:space="preserve"> </w:t>
      </w:r>
      <w:proofErr w:type="spellStart"/>
      <w:r w:rsidRPr="005B558C">
        <w:rPr>
          <w:rFonts w:ascii="Arial" w:hAnsi="Arial" w:cs="Arial"/>
          <w:sz w:val="28"/>
          <w:szCs w:val="28"/>
        </w:rPr>
        <w:t>website</w:t>
      </w:r>
      <w:proofErr w:type="spellEnd"/>
      <w:r w:rsidRPr="005B558C">
        <w:rPr>
          <w:rFonts w:ascii="Arial" w:hAnsi="Arial" w:cs="Arial"/>
          <w:sz w:val="28"/>
          <w:szCs w:val="28"/>
        </w:rPr>
        <w:t xml:space="preserve"> </w:t>
      </w:r>
      <w:proofErr w:type="spellStart"/>
      <w:r w:rsidRPr="005B558C">
        <w:rPr>
          <w:rFonts w:ascii="Arial" w:hAnsi="Arial" w:cs="Arial"/>
          <w:sz w:val="28"/>
          <w:szCs w:val="28"/>
        </w:rPr>
        <w:t>in</w:t>
      </w:r>
      <w:proofErr w:type="spellEnd"/>
      <w:r w:rsidRPr="005B558C">
        <w:rPr>
          <w:rFonts w:ascii="Arial" w:hAnsi="Arial" w:cs="Arial"/>
          <w:sz w:val="28"/>
          <w:szCs w:val="28"/>
        </w:rPr>
        <w:t xml:space="preserve"> </w:t>
      </w:r>
      <w:proofErr w:type="spellStart"/>
      <w:r w:rsidRPr="005B558C">
        <w:rPr>
          <w:rFonts w:ascii="Arial" w:hAnsi="Arial" w:cs="Arial"/>
          <w:sz w:val="28"/>
          <w:szCs w:val="28"/>
        </w:rPr>
        <w:t>our</w:t>
      </w:r>
      <w:proofErr w:type="spellEnd"/>
      <w:r w:rsidRPr="005B558C">
        <w:rPr>
          <w:rFonts w:ascii="Arial" w:hAnsi="Arial" w:cs="Arial"/>
          <w:sz w:val="28"/>
          <w:szCs w:val="28"/>
        </w:rPr>
        <w:t xml:space="preserve"> </w:t>
      </w:r>
      <w:proofErr w:type="spellStart"/>
      <w:r w:rsidRPr="005B558C">
        <w:rPr>
          <w:rFonts w:ascii="Arial" w:hAnsi="Arial" w:cs="Arial"/>
          <w:sz w:val="28"/>
          <w:szCs w:val="28"/>
        </w:rPr>
        <w:t>Region</w:t>
      </w:r>
      <w:proofErr w:type="spellEnd"/>
      <w:r w:rsidRPr="005B558C">
        <w:rPr>
          <w:rFonts w:ascii="Arial" w:hAnsi="Arial" w:cs="Arial"/>
          <w:sz w:val="28"/>
          <w:szCs w:val="28"/>
        </w:rPr>
        <w:t xml:space="preserve"> / www.trojmiasto.pl), </w:t>
      </w:r>
      <w:proofErr w:type="spellStart"/>
      <w:r w:rsidRPr="005B558C">
        <w:rPr>
          <w:rFonts w:ascii="Arial" w:hAnsi="Arial" w:cs="Arial"/>
          <w:sz w:val="28"/>
          <w:szCs w:val="28"/>
        </w:rPr>
        <w:t>Mr</w:t>
      </w:r>
      <w:proofErr w:type="spellEnd"/>
      <w:r w:rsidRPr="005B558C">
        <w:rPr>
          <w:rFonts w:ascii="Arial" w:hAnsi="Arial" w:cs="Arial"/>
          <w:sz w:val="28"/>
          <w:szCs w:val="28"/>
        </w:rPr>
        <w:t xml:space="preserve"> </w:t>
      </w:r>
      <w:proofErr w:type="spellStart"/>
      <w:r w:rsidRPr="005B558C">
        <w:rPr>
          <w:rFonts w:ascii="Arial" w:hAnsi="Arial" w:cs="Arial"/>
          <w:sz w:val="28"/>
          <w:szCs w:val="28"/>
        </w:rPr>
        <w:t>Maciej</w:t>
      </w:r>
      <w:proofErr w:type="spellEnd"/>
      <w:r w:rsidRPr="005B558C">
        <w:rPr>
          <w:rFonts w:ascii="Arial" w:hAnsi="Arial" w:cs="Arial"/>
          <w:sz w:val="28"/>
          <w:szCs w:val="28"/>
        </w:rPr>
        <w:t xml:space="preserve"> </w:t>
      </w:r>
      <w:proofErr w:type="spellStart"/>
      <w:r w:rsidRPr="005B558C">
        <w:rPr>
          <w:rFonts w:ascii="Arial" w:hAnsi="Arial" w:cs="Arial"/>
          <w:sz w:val="28"/>
          <w:szCs w:val="28"/>
        </w:rPr>
        <w:t>Pietrzak</w:t>
      </w:r>
      <w:proofErr w:type="spellEnd"/>
      <w:r w:rsidRPr="005B558C">
        <w:rPr>
          <w:rFonts w:ascii="Arial" w:hAnsi="Arial" w:cs="Arial"/>
          <w:sz w:val="28"/>
          <w:szCs w:val="28"/>
        </w:rPr>
        <w:t xml:space="preserve"> (</w:t>
      </w:r>
      <w:proofErr w:type="spellStart"/>
      <w:r w:rsidRPr="005B558C">
        <w:rPr>
          <w:rFonts w:ascii="Arial" w:hAnsi="Arial" w:cs="Arial"/>
          <w:sz w:val="28"/>
          <w:szCs w:val="28"/>
        </w:rPr>
        <w:t>daily</w:t>
      </w:r>
      <w:proofErr w:type="spellEnd"/>
      <w:r w:rsidRPr="005B558C">
        <w:rPr>
          <w:rFonts w:ascii="Arial" w:hAnsi="Arial" w:cs="Arial"/>
          <w:sz w:val="28"/>
          <w:szCs w:val="28"/>
        </w:rPr>
        <w:t xml:space="preserve"> </w:t>
      </w:r>
      <w:proofErr w:type="spellStart"/>
      <w:r w:rsidRPr="005B558C">
        <w:rPr>
          <w:rFonts w:ascii="Arial" w:hAnsi="Arial" w:cs="Arial"/>
          <w:sz w:val="28"/>
          <w:szCs w:val="28"/>
        </w:rPr>
        <w:t>newspaper</w:t>
      </w:r>
      <w:proofErr w:type="spellEnd"/>
      <w:r w:rsidRPr="005B558C">
        <w:rPr>
          <w:rFonts w:ascii="Arial" w:hAnsi="Arial" w:cs="Arial"/>
          <w:sz w:val="28"/>
          <w:szCs w:val="28"/>
        </w:rPr>
        <w:t xml:space="preserve"> </w:t>
      </w:r>
      <w:proofErr w:type="spellStart"/>
      <w:r w:rsidRPr="005B558C">
        <w:rPr>
          <w:rFonts w:ascii="Arial" w:hAnsi="Arial" w:cs="Arial"/>
          <w:sz w:val="28"/>
          <w:szCs w:val="28"/>
        </w:rPr>
        <w:t>Dziennik</w:t>
      </w:r>
      <w:proofErr w:type="spellEnd"/>
      <w:r w:rsidRPr="005B558C">
        <w:rPr>
          <w:rFonts w:ascii="Arial" w:hAnsi="Arial" w:cs="Arial"/>
          <w:sz w:val="28"/>
          <w:szCs w:val="28"/>
        </w:rPr>
        <w:t xml:space="preserve"> </w:t>
      </w:r>
      <w:proofErr w:type="spellStart"/>
      <w:r w:rsidRPr="005B558C">
        <w:rPr>
          <w:rFonts w:ascii="Arial" w:hAnsi="Arial" w:cs="Arial"/>
          <w:sz w:val="28"/>
          <w:szCs w:val="28"/>
        </w:rPr>
        <w:t>Bałtycki</w:t>
      </w:r>
      <w:proofErr w:type="spellEnd"/>
      <w:r w:rsidRPr="005B558C">
        <w:rPr>
          <w:rFonts w:ascii="Arial" w:hAnsi="Arial" w:cs="Arial"/>
          <w:sz w:val="28"/>
          <w:szCs w:val="28"/>
        </w:rPr>
        <w:t xml:space="preserve">), </w:t>
      </w:r>
      <w:proofErr w:type="spellStart"/>
      <w:r w:rsidRPr="005B558C">
        <w:rPr>
          <w:rFonts w:ascii="Arial" w:hAnsi="Arial" w:cs="Arial"/>
          <w:sz w:val="28"/>
          <w:szCs w:val="28"/>
        </w:rPr>
        <w:t>Ms</w:t>
      </w:r>
      <w:proofErr w:type="spellEnd"/>
      <w:r w:rsidRPr="005B558C">
        <w:rPr>
          <w:rFonts w:ascii="Arial" w:hAnsi="Arial" w:cs="Arial"/>
          <w:sz w:val="28"/>
          <w:szCs w:val="28"/>
        </w:rPr>
        <w:t xml:space="preserve"> </w:t>
      </w:r>
      <w:proofErr w:type="spellStart"/>
      <w:r w:rsidRPr="005B558C">
        <w:rPr>
          <w:rFonts w:ascii="Arial" w:hAnsi="Arial" w:cs="Arial"/>
          <w:sz w:val="28"/>
          <w:szCs w:val="28"/>
        </w:rPr>
        <w:t>Bożena</w:t>
      </w:r>
      <w:proofErr w:type="spellEnd"/>
      <w:r w:rsidRPr="005B558C">
        <w:rPr>
          <w:rFonts w:ascii="Arial" w:hAnsi="Arial" w:cs="Arial"/>
          <w:sz w:val="28"/>
          <w:szCs w:val="28"/>
        </w:rPr>
        <w:t xml:space="preserve"> </w:t>
      </w:r>
      <w:proofErr w:type="spellStart"/>
      <w:r w:rsidRPr="005B558C">
        <w:rPr>
          <w:rFonts w:ascii="Arial" w:hAnsi="Arial" w:cs="Arial"/>
          <w:sz w:val="28"/>
          <w:szCs w:val="28"/>
        </w:rPr>
        <w:t>Leszczyńska-Maksymczuk</w:t>
      </w:r>
      <w:proofErr w:type="spellEnd"/>
      <w:r w:rsidRPr="005B558C">
        <w:rPr>
          <w:rFonts w:ascii="Arial" w:hAnsi="Arial" w:cs="Arial"/>
          <w:sz w:val="28"/>
          <w:szCs w:val="28"/>
        </w:rPr>
        <w:t xml:space="preserve"> (</w:t>
      </w:r>
      <w:proofErr w:type="spellStart"/>
      <w:r w:rsidRPr="005B558C">
        <w:rPr>
          <w:rFonts w:ascii="Arial" w:hAnsi="Arial" w:cs="Arial"/>
          <w:sz w:val="28"/>
          <w:szCs w:val="28"/>
        </w:rPr>
        <w:t>Polish</w:t>
      </w:r>
      <w:proofErr w:type="spellEnd"/>
      <w:r w:rsidRPr="005B558C">
        <w:rPr>
          <w:rFonts w:ascii="Arial" w:hAnsi="Arial" w:cs="Arial"/>
          <w:sz w:val="28"/>
          <w:szCs w:val="28"/>
        </w:rPr>
        <w:t xml:space="preserve"> </w:t>
      </w:r>
      <w:proofErr w:type="spellStart"/>
      <w:r w:rsidRPr="005B558C">
        <w:rPr>
          <w:rFonts w:ascii="Arial" w:hAnsi="Arial" w:cs="Arial"/>
          <w:sz w:val="28"/>
          <w:szCs w:val="28"/>
        </w:rPr>
        <w:t>Press</w:t>
      </w:r>
      <w:proofErr w:type="spellEnd"/>
      <w:r w:rsidRPr="005B558C">
        <w:rPr>
          <w:rFonts w:ascii="Arial" w:hAnsi="Arial" w:cs="Arial"/>
          <w:sz w:val="28"/>
          <w:szCs w:val="28"/>
        </w:rPr>
        <w:t xml:space="preserve"> </w:t>
      </w:r>
      <w:proofErr w:type="spellStart"/>
      <w:r w:rsidRPr="005B558C">
        <w:rPr>
          <w:rFonts w:ascii="Arial" w:hAnsi="Arial" w:cs="Arial"/>
          <w:sz w:val="28"/>
          <w:szCs w:val="28"/>
        </w:rPr>
        <w:t>Agency</w:t>
      </w:r>
      <w:proofErr w:type="spellEnd"/>
      <w:r w:rsidRPr="005B558C">
        <w:rPr>
          <w:rFonts w:ascii="Arial" w:hAnsi="Arial" w:cs="Arial"/>
          <w:sz w:val="28"/>
          <w:szCs w:val="28"/>
        </w:rPr>
        <w:t xml:space="preserve"> PAP)</w:t>
      </w:r>
    </w:p>
    <w:p w:rsidR="008C2559" w:rsidRPr="005B558C" w:rsidRDefault="008C2559" w:rsidP="005B558C">
      <w:pPr>
        <w:pStyle w:val="a3"/>
        <w:numPr>
          <w:ilvl w:val="0"/>
          <w:numId w:val="33"/>
        </w:numPr>
        <w:tabs>
          <w:tab w:val="left" w:pos="851"/>
        </w:tabs>
        <w:spacing w:after="0" w:line="240" w:lineRule="auto"/>
        <w:ind w:left="0" w:firstLine="709"/>
        <w:jc w:val="both"/>
        <w:rPr>
          <w:rFonts w:ascii="Arial" w:hAnsi="Arial" w:cs="Arial"/>
          <w:sz w:val="28"/>
          <w:szCs w:val="28"/>
        </w:rPr>
      </w:pPr>
      <w:r w:rsidRPr="005B558C">
        <w:rPr>
          <w:rFonts w:ascii="Arial" w:hAnsi="Arial" w:cs="Arial"/>
          <w:sz w:val="28"/>
          <w:szCs w:val="28"/>
        </w:rPr>
        <w:t>Італійські медіа-працівники:</w:t>
      </w:r>
    </w:p>
    <w:p w:rsidR="008C2559" w:rsidRPr="008C2559" w:rsidRDefault="008C2559" w:rsidP="005B558C">
      <w:pPr>
        <w:spacing w:after="0" w:line="240" w:lineRule="auto"/>
        <w:ind w:firstLine="709"/>
        <w:jc w:val="both"/>
        <w:rPr>
          <w:rFonts w:ascii="Arial" w:hAnsi="Arial" w:cs="Arial"/>
          <w:sz w:val="28"/>
          <w:szCs w:val="28"/>
          <w:lang w:val="uk-UA"/>
        </w:rPr>
      </w:pPr>
      <w:proofErr w:type="spellStart"/>
      <w:r w:rsidRPr="008C2559">
        <w:rPr>
          <w:rFonts w:ascii="Arial" w:hAnsi="Arial" w:cs="Arial"/>
          <w:sz w:val="28"/>
          <w:szCs w:val="28"/>
          <w:lang w:val="uk-UA"/>
        </w:rPr>
        <w:t>Mrs</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Elena</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Bianco</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Mrs</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Ariola</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Metani</w:t>
      </w:r>
      <w:proofErr w:type="spellEnd"/>
      <w:r w:rsidRPr="008C2559">
        <w:rPr>
          <w:rFonts w:ascii="Arial" w:hAnsi="Arial" w:cs="Arial"/>
          <w:sz w:val="28"/>
          <w:szCs w:val="28"/>
          <w:lang w:val="uk-UA"/>
        </w:rPr>
        <w:t xml:space="preserve">, DOVE  </w:t>
      </w:r>
      <w:proofErr w:type="spellStart"/>
      <w:r w:rsidRPr="008C2559">
        <w:rPr>
          <w:rFonts w:ascii="Arial" w:hAnsi="Arial" w:cs="Arial"/>
          <w:sz w:val="28"/>
          <w:szCs w:val="28"/>
          <w:lang w:val="uk-UA"/>
        </w:rPr>
        <w:t>monthly</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magazine</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focused</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on</w:t>
      </w:r>
      <w:proofErr w:type="spellEnd"/>
      <w:r w:rsidRPr="008C2559">
        <w:rPr>
          <w:rFonts w:ascii="Arial" w:hAnsi="Arial" w:cs="Arial"/>
          <w:sz w:val="28"/>
          <w:szCs w:val="28"/>
          <w:lang w:val="uk-UA"/>
        </w:rPr>
        <w:t xml:space="preserve"> </w:t>
      </w:r>
      <w:proofErr w:type="spellStart"/>
      <w:r w:rsidRPr="008C2559">
        <w:rPr>
          <w:rFonts w:ascii="Arial" w:hAnsi="Arial" w:cs="Arial"/>
          <w:sz w:val="28"/>
          <w:szCs w:val="28"/>
          <w:lang w:val="uk-UA"/>
        </w:rPr>
        <w:t>tourism</w:t>
      </w:r>
      <w:proofErr w:type="spellEnd"/>
      <w:r w:rsidRPr="008C2559">
        <w:rPr>
          <w:rFonts w:ascii="Arial" w:hAnsi="Arial" w:cs="Arial"/>
          <w:sz w:val="28"/>
          <w:szCs w:val="28"/>
          <w:lang w:val="uk-UA"/>
        </w:rPr>
        <w:t xml:space="preserve"> (RCS </w:t>
      </w:r>
      <w:proofErr w:type="spellStart"/>
      <w:r w:rsidRPr="008C2559">
        <w:rPr>
          <w:rFonts w:ascii="Arial" w:hAnsi="Arial" w:cs="Arial"/>
          <w:sz w:val="28"/>
          <w:szCs w:val="28"/>
          <w:lang w:val="uk-UA"/>
        </w:rPr>
        <w:t>Mediagroup</w:t>
      </w:r>
      <w:proofErr w:type="spellEnd"/>
      <w:r w:rsidRPr="008C2559">
        <w:rPr>
          <w:rFonts w:ascii="Arial" w:hAnsi="Arial" w:cs="Arial"/>
          <w:sz w:val="28"/>
          <w:szCs w:val="28"/>
          <w:lang w:val="uk-UA"/>
        </w:rPr>
        <w:t>)</w:t>
      </w:r>
    </w:p>
    <w:p w:rsidR="008C2559" w:rsidRPr="008C2559" w:rsidRDefault="008C2559" w:rsidP="005B558C">
      <w:pPr>
        <w:spacing w:after="0" w:line="240" w:lineRule="auto"/>
        <w:ind w:firstLine="709"/>
        <w:jc w:val="both"/>
        <w:rPr>
          <w:rFonts w:ascii="Arial" w:hAnsi="Arial" w:cs="Arial"/>
          <w:sz w:val="28"/>
          <w:szCs w:val="28"/>
          <w:lang w:val="uk-UA"/>
        </w:rPr>
      </w:pPr>
    </w:p>
    <w:p w:rsidR="008C2559" w:rsidRPr="008C2559" w:rsidRDefault="008C2559" w:rsidP="005B558C">
      <w:pPr>
        <w:spacing w:after="0" w:line="240" w:lineRule="auto"/>
        <w:ind w:firstLine="709"/>
        <w:jc w:val="both"/>
        <w:rPr>
          <w:rFonts w:ascii="Arial" w:hAnsi="Arial" w:cs="Arial"/>
          <w:sz w:val="28"/>
          <w:szCs w:val="28"/>
          <w:lang w:val="uk-UA"/>
        </w:rPr>
      </w:pPr>
    </w:p>
    <w:p w:rsidR="00997EC9" w:rsidRDefault="00997EC9" w:rsidP="005B558C">
      <w:pPr>
        <w:spacing w:after="0" w:line="240" w:lineRule="auto"/>
        <w:ind w:firstLine="709"/>
        <w:jc w:val="both"/>
        <w:rPr>
          <w:rFonts w:ascii="Arial" w:hAnsi="Arial" w:cs="Arial"/>
          <w:b/>
          <w:sz w:val="28"/>
          <w:szCs w:val="28"/>
          <w:lang w:val="uk-UA"/>
        </w:rPr>
      </w:pPr>
    </w:p>
    <w:p w:rsidR="008C2559" w:rsidRPr="005B558C" w:rsidRDefault="008C2559" w:rsidP="005B558C">
      <w:pPr>
        <w:spacing w:after="0" w:line="240" w:lineRule="auto"/>
        <w:ind w:firstLine="709"/>
        <w:jc w:val="both"/>
        <w:rPr>
          <w:rFonts w:ascii="Arial" w:hAnsi="Arial" w:cs="Arial"/>
          <w:b/>
          <w:sz w:val="28"/>
          <w:szCs w:val="28"/>
          <w:lang w:val="uk-UA"/>
        </w:rPr>
      </w:pPr>
      <w:r w:rsidRPr="005B558C">
        <w:rPr>
          <w:rFonts w:ascii="Arial" w:hAnsi="Arial" w:cs="Arial"/>
          <w:b/>
          <w:sz w:val="28"/>
          <w:szCs w:val="28"/>
          <w:lang w:val="uk-UA"/>
        </w:rPr>
        <w:lastRenderedPageBreak/>
        <w:t>Проект «Школа лицарів» для молодшої школи: перший дитячий комікс* про Львів «Таємниця львівського годинникаря»:</w:t>
      </w:r>
    </w:p>
    <w:p w:rsidR="008C2559" w:rsidRP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 Вивчення історії міс</w:t>
      </w:r>
      <w:r w:rsidR="00764FAA">
        <w:rPr>
          <w:rFonts w:ascii="Arial" w:hAnsi="Arial" w:cs="Arial"/>
          <w:sz w:val="28"/>
          <w:szCs w:val="28"/>
          <w:lang w:val="uk-UA"/>
        </w:rPr>
        <w:t>та у нестандартній формі коміксу</w:t>
      </w:r>
      <w:r w:rsidRPr="008C2559">
        <w:rPr>
          <w:rFonts w:ascii="Arial" w:hAnsi="Arial" w:cs="Arial"/>
          <w:sz w:val="28"/>
          <w:szCs w:val="28"/>
          <w:lang w:val="uk-UA"/>
        </w:rPr>
        <w:t xml:space="preserve"> позиціонує лояльне ставлення не лише найменших львів’ян, а й їх батьків. У планах на 2019 рік є </w:t>
      </w:r>
      <w:r w:rsidR="00764FAA">
        <w:rPr>
          <w:rFonts w:ascii="Arial" w:hAnsi="Arial" w:cs="Arial"/>
          <w:sz w:val="28"/>
          <w:szCs w:val="28"/>
          <w:lang w:val="uk-UA"/>
        </w:rPr>
        <w:t>створення другої частини коміксу</w:t>
      </w:r>
      <w:r w:rsidRPr="008C2559">
        <w:rPr>
          <w:rFonts w:ascii="Arial" w:hAnsi="Arial" w:cs="Arial"/>
          <w:sz w:val="28"/>
          <w:szCs w:val="28"/>
          <w:lang w:val="uk-UA"/>
        </w:rPr>
        <w:t xml:space="preserve"> та пошуки видавництва для масового друку.</w:t>
      </w:r>
    </w:p>
    <w:p w:rsidR="008C2559" w:rsidRP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 xml:space="preserve">Презентація до дня міста. 4 травня у комфорт-бібліотеці № 42 презентували перший дитячий комікс про Львів «Таємниці львівського годинникаря» за мотивами казок Марічки Крижанівської (художник Софія Марійчин). У коміксі описано фантастичну історію, яка могла статися тільки у Львові, -- місті історій, магії та неймовірних людей. Допитлива дівчинка Соля пізнає своє місто і його таємниці через портал часу. Вона опиняється у Львові середини ХІХ століття і має його врятувати від чаклунки Бузинової піні. Соля потрапить і у часи князя Лева. Побачить Львів із замками, потужними мурами, місто яке щойно </w:t>
      </w:r>
      <w:proofErr w:type="spellStart"/>
      <w:r w:rsidRPr="008C2559">
        <w:rPr>
          <w:rFonts w:ascii="Arial" w:hAnsi="Arial" w:cs="Arial"/>
          <w:sz w:val="28"/>
          <w:szCs w:val="28"/>
          <w:lang w:val="uk-UA"/>
        </w:rPr>
        <w:t>розбудовується</w:t>
      </w:r>
      <w:proofErr w:type="spellEnd"/>
      <w:r w:rsidRPr="008C2559">
        <w:rPr>
          <w:rFonts w:ascii="Arial" w:hAnsi="Arial" w:cs="Arial"/>
          <w:sz w:val="28"/>
          <w:szCs w:val="28"/>
          <w:lang w:val="uk-UA"/>
        </w:rPr>
        <w:t>, але потерпає від прокляття шамана.</w:t>
      </w:r>
    </w:p>
    <w:p w:rsidR="008C2559" w:rsidRP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Окремо презентація у рамках 25-го книжкового форуму.</w:t>
      </w:r>
    </w:p>
    <w:p w:rsidR="008C2559" w:rsidRPr="005B558C" w:rsidRDefault="008C2559" w:rsidP="005B558C">
      <w:pPr>
        <w:spacing w:after="0" w:line="240" w:lineRule="auto"/>
        <w:ind w:firstLine="709"/>
        <w:jc w:val="both"/>
        <w:rPr>
          <w:rFonts w:ascii="Arial" w:hAnsi="Arial" w:cs="Arial"/>
          <w:b/>
          <w:sz w:val="28"/>
          <w:szCs w:val="28"/>
          <w:lang w:val="uk-UA"/>
        </w:rPr>
      </w:pPr>
      <w:r w:rsidRPr="005B558C">
        <w:rPr>
          <w:rFonts w:ascii="Arial" w:hAnsi="Arial" w:cs="Arial"/>
          <w:b/>
          <w:sz w:val="28"/>
          <w:szCs w:val="28"/>
          <w:lang w:val="uk-UA"/>
        </w:rPr>
        <w:t>Спільні проекти із депутатами ЛМР та ГО «Культурне місто» у громадському транспорті*: «Хочеш, щоб тебе поважали? Поважай інших» «Дякую, що поступилися мені місцем»</w:t>
      </w:r>
    </w:p>
    <w:p w:rsidR="008C2559" w:rsidRP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 xml:space="preserve">*Одним із наріжних каменів, обговорених на </w:t>
      </w:r>
      <w:proofErr w:type="spellStart"/>
      <w:r w:rsidRPr="008C2559">
        <w:rPr>
          <w:rFonts w:ascii="Arial" w:hAnsi="Arial" w:cs="Arial"/>
          <w:sz w:val="28"/>
          <w:szCs w:val="28"/>
          <w:lang w:val="uk-UA"/>
        </w:rPr>
        <w:t>Ха</w:t>
      </w:r>
      <w:r w:rsidR="008C5E96">
        <w:rPr>
          <w:rFonts w:ascii="Arial" w:hAnsi="Arial" w:cs="Arial"/>
          <w:sz w:val="28"/>
          <w:szCs w:val="28"/>
          <w:lang w:val="uk-UA"/>
        </w:rPr>
        <w:t>катоні</w:t>
      </w:r>
      <w:proofErr w:type="spellEnd"/>
      <w:r w:rsidR="008C5E96">
        <w:rPr>
          <w:rFonts w:ascii="Arial" w:hAnsi="Arial" w:cs="Arial"/>
          <w:sz w:val="28"/>
          <w:szCs w:val="28"/>
          <w:lang w:val="uk-UA"/>
        </w:rPr>
        <w:t xml:space="preserve"> по бренду міста була побу</w:t>
      </w:r>
      <w:r w:rsidRPr="008C2559">
        <w:rPr>
          <w:rFonts w:ascii="Arial" w:hAnsi="Arial" w:cs="Arial"/>
          <w:sz w:val="28"/>
          <w:szCs w:val="28"/>
          <w:lang w:val="uk-UA"/>
        </w:rPr>
        <w:t xml:space="preserve">това культура львів’ян. Цими проектами було здійснено спробу </w:t>
      </w:r>
      <w:r w:rsidR="00FA3C30">
        <w:rPr>
          <w:rFonts w:ascii="Arial" w:hAnsi="Arial" w:cs="Arial"/>
          <w:sz w:val="28"/>
          <w:szCs w:val="28"/>
          <w:lang w:val="uk-UA"/>
        </w:rPr>
        <w:t>вплинути</w:t>
      </w:r>
      <w:r w:rsidRPr="008C2559">
        <w:rPr>
          <w:rFonts w:ascii="Arial" w:hAnsi="Arial" w:cs="Arial"/>
          <w:sz w:val="28"/>
          <w:szCs w:val="28"/>
          <w:lang w:val="uk-UA"/>
        </w:rPr>
        <w:t xml:space="preserve"> на поведінку в усьому громадському транспорті Львова (трамваї, тролейбуси, автобуси, маршрутні таксі), окрім служб таксі.</w:t>
      </w:r>
    </w:p>
    <w:p w:rsidR="008C2559" w:rsidRPr="005B558C" w:rsidRDefault="008C2559" w:rsidP="005B558C">
      <w:pPr>
        <w:spacing w:after="0" w:line="240" w:lineRule="auto"/>
        <w:ind w:firstLine="709"/>
        <w:jc w:val="both"/>
        <w:rPr>
          <w:rFonts w:ascii="Arial" w:hAnsi="Arial" w:cs="Arial"/>
          <w:b/>
          <w:sz w:val="28"/>
          <w:szCs w:val="28"/>
          <w:lang w:val="uk-UA"/>
        </w:rPr>
      </w:pPr>
      <w:r w:rsidRPr="005B558C">
        <w:rPr>
          <w:rFonts w:ascii="Arial" w:hAnsi="Arial" w:cs="Arial"/>
          <w:b/>
          <w:sz w:val="28"/>
          <w:szCs w:val="28"/>
          <w:lang w:val="uk-UA"/>
        </w:rPr>
        <w:t xml:space="preserve">Нове дихання проекту «Школа лицарів» -- нетиповий урок історії Львова на свіжому повітрі. Проведення авторського </w:t>
      </w:r>
      <w:proofErr w:type="spellStart"/>
      <w:r w:rsidRPr="005B558C">
        <w:rPr>
          <w:rFonts w:ascii="Arial" w:hAnsi="Arial" w:cs="Arial"/>
          <w:b/>
          <w:sz w:val="28"/>
          <w:szCs w:val="28"/>
          <w:lang w:val="uk-UA"/>
        </w:rPr>
        <w:t>квесту</w:t>
      </w:r>
      <w:proofErr w:type="spellEnd"/>
      <w:r w:rsidRPr="005B558C">
        <w:rPr>
          <w:rFonts w:ascii="Arial" w:hAnsi="Arial" w:cs="Arial"/>
          <w:b/>
          <w:sz w:val="28"/>
          <w:szCs w:val="28"/>
          <w:lang w:val="uk-UA"/>
        </w:rPr>
        <w:t>* за мотивами коміксу «Таємниця львівського годинникаря»</w:t>
      </w:r>
    </w:p>
    <w:p w:rsidR="008C2559" w:rsidRPr="008C2559" w:rsidRDefault="008C2559" w:rsidP="005B558C">
      <w:pPr>
        <w:spacing w:after="0" w:line="240" w:lineRule="auto"/>
        <w:ind w:firstLine="709"/>
        <w:jc w:val="both"/>
        <w:rPr>
          <w:rFonts w:ascii="Arial" w:hAnsi="Arial" w:cs="Arial"/>
          <w:sz w:val="28"/>
          <w:szCs w:val="28"/>
          <w:lang w:val="uk-UA"/>
        </w:rPr>
      </w:pPr>
      <w:r w:rsidRPr="008C2559">
        <w:rPr>
          <w:rFonts w:ascii="Arial" w:hAnsi="Arial" w:cs="Arial"/>
          <w:sz w:val="28"/>
          <w:szCs w:val="28"/>
          <w:lang w:val="uk-UA"/>
        </w:rPr>
        <w:t xml:space="preserve">*На продовження виконання програми патріотичного виховання, та нестандартних підходів до цього було складено та реалізовано авторський </w:t>
      </w:r>
      <w:proofErr w:type="spellStart"/>
      <w:r w:rsidRPr="008C2559">
        <w:rPr>
          <w:rFonts w:ascii="Arial" w:hAnsi="Arial" w:cs="Arial"/>
          <w:sz w:val="28"/>
          <w:szCs w:val="28"/>
          <w:lang w:val="uk-UA"/>
        </w:rPr>
        <w:t>квест</w:t>
      </w:r>
      <w:proofErr w:type="spellEnd"/>
      <w:r w:rsidRPr="008C2559">
        <w:rPr>
          <w:rFonts w:ascii="Arial" w:hAnsi="Arial" w:cs="Arial"/>
          <w:sz w:val="28"/>
          <w:szCs w:val="28"/>
          <w:lang w:val="uk-UA"/>
        </w:rPr>
        <w:t xml:space="preserve"> «Якось у Львові». </w:t>
      </w:r>
      <w:proofErr w:type="spellStart"/>
      <w:r w:rsidRPr="008C2559">
        <w:rPr>
          <w:rFonts w:ascii="Arial" w:hAnsi="Arial" w:cs="Arial"/>
          <w:sz w:val="28"/>
          <w:szCs w:val="28"/>
          <w:lang w:val="uk-UA"/>
        </w:rPr>
        <w:t>Квест</w:t>
      </w:r>
      <w:proofErr w:type="spellEnd"/>
      <w:r w:rsidRPr="008C2559">
        <w:rPr>
          <w:rFonts w:ascii="Arial" w:hAnsi="Arial" w:cs="Arial"/>
          <w:sz w:val="28"/>
          <w:szCs w:val="28"/>
          <w:lang w:val="uk-UA"/>
        </w:rPr>
        <w:t xml:space="preserve"> можна використовувати щорічно. Зокрема </w:t>
      </w:r>
      <w:r w:rsidR="00764FAA" w:rsidRPr="008C2559">
        <w:rPr>
          <w:rFonts w:ascii="Arial" w:hAnsi="Arial" w:cs="Arial"/>
          <w:sz w:val="28"/>
          <w:szCs w:val="28"/>
          <w:lang w:val="uk-UA"/>
        </w:rPr>
        <w:t>повторити</w:t>
      </w:r>
      <w:r w:rsidRPr="008C2559">
        <w:rPr>
          <w:rFonts w:ascii="Arial" w:hAnsi="Arial" w:cs="Arial"/>
          <w:sz w:val="28"/>
          <w:szCs w:val="28"/>
          <w:lang w:val="uk-UA"/>
        </w:rPr>
        <w:t xml:space="preserve"> планується до дня міста у 2019 році.</w:t>
      </w:r>
    </w:p>
    <w:p w:rsidR="008C2559" w:rsidRPr="008C2559" w:rsidRDefault="008C2559" w:rsidP="005B558C">
      <w:pPr>
        <w:spacing w:after="0" w:line="240" w:lineRule="auto"/>
        <w:ind w:firstLine="709"/>
        <w:jc w:val="both"/>
        <w:rPr>
          <w:rFonts w:ascii="Arial" w:hAnsi="Arial" w:cs="Arial"/>
          <w:sz w:val="28"/>
          <w:szCs w:val="28"/>
          <w:lang w:val="uk-UA"/>
        </w:rPr>
      </w:pPr>
      <w:r w:rsidRPr="005B558C">
        <w:rPr>
          <w:rFonts w:ascii="Arial" w:hAnsi="Arial" w:cs="Arial"/>
          <w:b/>
          <w:sz w:val="28"/>
          <w:szCs w:val="28"/>
          <w:lang w:val="uk-UA"/>
        </w:rPr>
        <w:t xml:space="preserve">Спільний проект «Вірні назавжди»* з ЛКП «Лев» та ЛКП «Центр надання послуг учасникам бойових дій». </w:t>
      </w:r>
      <w:r w:rsidRPr="008C2559">
        <w:rPr>
          <w:rFonts w:ascii="Arial" w:hAnsi="Arial" w:cs="Arial"/>
          <w:sz w:val="28"/>
          <w:szCs w:val="28"/>
          <w:lang w:val="uk-UA"/>
        </w:rPr>
        <w:t>Презентація календаря на 2019 рік із благодійною метою – ветерани вкотре приходять на допомогу. Цього разу кошти спрямовуються на перший на Західній Україні банк крові для тварин.</w:t>
      </w:r>
    </w:p>
    <w:p w:rsidR="00F80084" w:rsidRPr="008C2559" w:rsidRDefault="008C2559" w:rsidP="005B558C">
      <w:pPr>
        <w:spacing w:after="0" w:line="240" w:lineRule="auto"/>
        <w:ind w:firstLine="709"/>
        <w:jc w:val="both"/>
        <w:rPr>
          <w:rFonts w:ascii="Arial" w:hAnsi="Arial" w:cs="Arial"/>
          <w:sz w:val="28"/>
          <w:szCs w:val="28"/>
        </w:rPr>
      </w:pPr>
      <w:r w:rsidRPr="008C2559">
        <w:rPr>
          <w:rFonts w:ascii="Arial" w:hAnsi="Arial" w:cs="Arial"/>
          <w:sz w:val="28"/>
          <w:szCs w:val="28"/>
          <w:lang w:val="uk-UA"/>
        </w:rPr>
        <w:t xml:space="preserve">*Презентація проекту дістала широкий розголос , усі регіональні медіа + загальноукраїнські. А географія замовлень календаря (США, Канада, </w:t>
      </w:r>
      <w:proofErr w:type="spellStart"/>
      <w:r w:rsidRPr="008C2559">
        <w:rPr>
          <w:rFonts w:ascii="Arial" w:hAnsi="Arial" w:cs="Arial"/>
          <w:sz w:val="28"/>
          <w:szCs w:val="28"/>
          <w:lang w:val="uk-UA"/>
        </w:rPr>
        <w:t>Істанія</w:t>
      </w:r>
      <w:proofErr w:type="spellEnd"/>
      <w:r w:rsidRPr="008C2559">
        <w:rPr>
          <w:rFonts w:ascii="Arial" w:hAnsi="Arial" w:cs="Arial"/>
          <w:sz w:val="28"/>
          <w:szCs w:val="28"/>
          <w:lang w:val="uk-UA"/>
        </w:rPr>
        <w:t>, Італія, Туреччина) – говорить про якісне та фахове виконання усіх учасників проекту. Цікаво, що відділ промоції при цьому виступав у проекті як координатор та виконавець водночас.</w:t>
      </w:r>
    </w:p>
    <w:p w:rsidR="00764FAA" w:rsidRDefault="00764FAA" w:rsidP="005B558C">
      <w:pPr>
        <w:spacing w:after="0" w:line="240" w:lineRule="auto"/>
        <w:ind w:firstLine="709"/>
        <w:jc w:val="both"/>
        <w:rPr>
          <w:rFonts w:ascii="Arial" w:hAnsi="Arial" w:cs="Arial"/>
          <w:b/>
          <w:bCs/>
          <w:sz w:val="28"/>
          <w:szCs w:val="28"/>
          <w:lang w:val="uk-UA"/>
        </w:rPr>
      </w:pPr>
    </w:p>
    <w:p w:rsidR="005B558C" w:rsidRPr="005B558C" w:rsidRDefault="005B558C" w:rsidP="005B558C">
      <w:pPr>
        <w:spacing w:after="0" w:line="240" w:lineRule="auto"/>
        <w:ind w:firstLine="709"/>
        <w:jc w:val="both"/>
        <w:rPr>
          <w:rFonts w:ascii="Arial" w:hAnsi="Arial" w:cs="Arial"/>
          <w:b/>
          <w:sz w:val="28"/>
          <w:szCs w:val="28"/>
          <w:lang w:val="uk-UA"/>
        </w:rPr>
      </w:pPr>
      <w:r w:rsidRPr="005B558C">
        <w:rPr>
          <w:rFonts w:ascii="Arial" w:hAnsi="Arial" w:cs="Arial"/>
          <w:b/>
          <w:bCs/>
          <w:sz w:val="28"/>
          <w:szCs w:val="28"/>
          <w:lang w:val="uk-UA"/>
        </w:rPr>
        <w:t>Соціальна реклама</w:t>
      </w:r>
    </w:p>
    <w:p w:rsidR="005B558C" w:rsidRPr="005B558C" w:rsidRDefault="005B558C" w:rsidP="005B558C">
      <w:pPr>
        <w:numPr>
          <w:ilvl w:val="0"/>
          <w:numId w:val="34"/>
        </w:numPr>
        <w:spacing w:after="0" w:line="240" w:lineRule="auto"/>
        <w:jc w:val="both"/>
        <w:rPr>
          <w:rFonts w:ascii="Arial" w:hAnsi="Arial" w:cs="Arial"/>
          <w:sz w:val="28"/>
          <w:szCs w:val="28"/>
          <w:lang w:val="uk-UA"/>
        </w:rPr>
      </w:pPr>
      <w:r w:rsidRPr="005B558C">
        <w:rPr>
          <w:rFonts w:ascii="Arial" w:hAnsi="Arial" w:cs="Arial"/>
          <w:sz w:val="28"/>
          <w:szCs w:val="28"/>
          <w:lang w:val="uk-UA"/>
        </w:rPr>
        <w:t xml:space="preserve">Загалом розміщено 200 програм соціальної реклами на 496 </w:t>
      </w:r>
      <w:proofErr w:type="spellStart"/>
      <w:r w:rsidRPr="005B558C">
        <w:rPr>
          <w:rFonts w:ascii="Arial" w:hAnsi="Arial" w:cs="Arial"/>
          <w:sz w:val="28"/>
          <w:szCs w:val="28"/>
          <w:lang w:val="uk-UA"/>
        </w:rPr>
        <w:t>білбордах</w:t>
      </w:r>
      <w:proofErr w:type="spellEnd"/>
      <w:r w:rsidRPr="005B558C">
        <w:rPr>
          <w:rFonts w:ascii="Arial" w:hAnsi="Arial" w:cs="Arial"/>
          <w:sz w:val="28"/>
          <w:szCs w:val="28"/>
          <w:lang w:val="uk-UA"/>
        </w:rPr>
        <w:t xml:space="preserve"> та 417 сіті-лайтах</w:t>
      </w:r>
    </w:p>
    <w:p w:rsidR="005B558C" w:rsidRPr="005B558C" w:rsidRDefault="005B558C" w:rsidP="005B558C">
      <w:pPr>
        <w:numPr>
          <w:ilvl w:val="0"/>
          <w:numId w:val="34"/>
        </w:numPr>
        <w:spacing w:after="0" w:line="240" w:lineRule="auto"/>
        <w:jc w:val="both"/>
        <w:rPr>
          <w:rFonts w:ascii="Arial" w:hAnsi="Arial" w:cs="Arial"/>
          <w:sz w:val="28"/>
          <w:szCs w:val="28"/>
          <w:lang w:val="uk-UA"/>
        </w:rPr>
      </w:pPr>
      <w:r w:rsidRPr="005B558C">
        <w:rPr>
          <w:rFonts w:ascii="Arial" w:hAnsi="Arial" w:cs="Arial"/>
          <w:sz w:val="28"/>
          <w:szCs w:val="28"/>
          <w:lang w:val="uk-UA"/>
        </w:rPr>
        <w:t>59 банерів на фасаді Львівської Ратуші</w:t>
      </w:r>
    </w:p>
    <w:p w:rsidR="005B558C" w:rsidRPr="005B558C" w:rsidRDefault="005B558C" w:rsidP="005B558C">
      <w:pPr>
        <w:spacing w:after="0" w:line="240" w:lineRule="auto"/>
        <w:ind w:firstLine="709"/>
        <w:jc w:val="both"/>
        <w:rPr>
          <w:rFonts w:ascii="Arial" w:hAnsi="Arial" w:cs="Arial"/>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891"/>
        <w:gridCol w:w="1892"/>
      </w:tblGrid>
      <w:tr w:rsidR="005B558C" w:rsidRPr="005B558C" w:rsidTr="005B558C">
        <w:trPr>
          <w:trHeight w:val="300"/>
        </w:trPr>
        <w:tc>
          <w:tcPr>
            <w:tcW w:w="1980" w:type="dxa"/>
            <w:shd w:val="clear" w:color="auto" w:fill="auto"/>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bCs/>
                <w:sz w:val="28"/>
                <w:szCs w:val="28"/>
                <w:lang w:val="uk-UA"/>
              </w:rPr>
              <w:t>Місяць</w:t>
            </w:r>
          </w:p>
        </w:tc>
        <w:tc>
          <w:tcPr>
            <w:tcW w:w="1891" w:type="dxa"/>
            <w:shd w:val="clear" w:color="auto" w:fill="auto"/>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bCs/>
                <w:sz w:val="28"/>
                <w:szCs w:val="28"/>
                <w:lang w:val="uk-UA"/>
              </w:rPr>
              <w:t xml:space="preserve">к-сть </w:t>
            </w:r>
            <w:proofErr w:type="spellStart"/>
            <w:r w:rsidRPr="005B558C">
              <w:rPr>
                <w:rFonts w:ascii="Arial" w:hAnsi="Arial" w:cs="Arial"/>
                <w:bCs/>
                <w:sz w:val="28"/>
                <w:szCs w:val="28"/>
                <w:lang w:val="uk-UA"/>
              </w:rPr>
              <w:t>бордів</w:t>
            </w:r>
            <w:proofErr w:type="spellEnd"/>
          </w:p>
        </w:tc>
        <w:tc>
          <w:tcPr>
            <w:tcW w:w="1892" w:type="dxa"/>
            <w:shd w:val="clear" w:color="auto" w:fill="auto"/>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bCs/>
                <w:sz w:val="28"/>
                <w:szCs w:val="28"/>
                <w:lang w:val="uk-UA"/>
              </w:rPr>
              <w:t>к-сть сіті-лайтів</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Січень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26</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29</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Лютий</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30</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34</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Березень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46</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42</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Квітень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68</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52</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Травень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50</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41</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Червень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52</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40</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Липень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35</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36</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Серпень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57</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51</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Вересень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41</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40</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Жовтень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20</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12</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Листопад</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33</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13</w:t>
            </w:r>
          </w:p>
        </w:tc>
      </w:tr>
      <w:tr w:rsidR="005B558C" w:rsidRPr="005B558C" w:rsidTr="005B558C">
        <w:trPr>
          <w:trHeight w:val="300"/>
        </w:trPr>
        <w:tc>
          <w:tcPr>
            <w:tcW w:w="1980" w:type="dxa"/>
            <w:tcMar>
              <w:top w:w="30" w:type="dxa"/>
              <w:left w:w="45" w:type="dxa"/>
              <w:bottom w:w="30" w:type="dxa"/>
              <w:right w:w="45" w:type="dxa"/>
            </w:tcMar>
            <w:vAlign w:val="center"/>
            <w:hideMark/>
          </w:tcPr>
          <w:p w:rsidR="005B558C" w:rsidRPr="005B558C" w:rsidRDefault="005B558C" w:rsidP="005B558C">
            <w:pPr>
              <w:spacing w:after="0" w:line="240" w:lineRule="auto"/>
              <w:ind w:firstLine="239"/>
              <w:rPr>
                <w:rFonts w:ascii="Arial" w:hAnsi="Arial" w:cs="Arial"/>
                <w:b/>
                <w:sz w:val="28"/>
                <w:szCs w:val="28"/>
                <w:lang w:val="uk-UA"/>
              </w:rPr>
            </w:pPr>
            <w:r w:rsidRPr="005B558C">
              <w:rPr>
                <w:rFonts w:ascii="Arial" w:hAnsi="Arial" w:cs="Arial"/>
                <w:b/>
                <w:sz w:val="28"/>
                <w:szCs w:val="28"/>
                <w:lang w:val="uk-UA"/>
              </w:rPr>
              <w:t>Грудень</w:t>
            </w:r>
            <w:r>
              <w:rPr>
                <w:rFonts w:ascii="Arial" w:hAnsi="Arial" w:cs="Arial"/>
                <w:b/>
                <w:sz w:val="28"/>
                <w:szCs w:val="28"/>
                <w:lang w:val="uk-UA"/>
              </w:rPr>
              <w:t xml:space="preserve"> </w:t>
            </w:r>
          </w:p>
        </w:tc>
        <w:tc>
          <w:tcPr>
            <w:tcW w:w="1891" w:type="dxa"/>
            <w:tcMar>
              <w:top w:w="30" w:type="dxa"/>
              <w:left w:w="45" w:type="dxa"/>
              <w:bottom w:w="30" w:type="dxa"/>
              <w:right w:w="45" w:type="dxa"/>
            </w:tcMar>
            <w:vAlign w:val="center"/>
            <w:hideMark/>
          </w:tcPr>
          <w:p w:rsidR="005B558C" w:rsidRPr="005B558C" w:rsidRDefault="005B558C" w:rsidP="005B558C">
            <w:pPr>
              <w:spacing w:after="0" w:line="240" w:lineRule="auto"/>
              <w:ind w:firstLine="7"/>
              <w:jc w:val="center"/>
              <w:rPr>
                <w:rFonts w:ascii="Arial" w:hAnsi="Arial" w:cs="Arial"/>
                <w:sz w:val="28"/>
                <w:szCs w:val="28"/>
                <w:lang w:val="uk-UA"/>
              </w:rPr>
            </w:pPr>
            <w:r w:rsidRPr="005B558C">
              <w:rPr>
                <w:rFonts w:ascii="Arial" w:hAnsi="Arial" w:cs="Arial"/>
                <w:sz w:val="28"/>
                <w:szCs w:val="28"/>
                <w:lang w:val="uk-UA"/>
              </w:rPr>
              <w:t>38</w:t>
            </w:r>
          </w:p>
        </w:tc>
        <w:tc>
          <w:tcPr>
            <w:tcW w:w="1892" w:type="dxa"/>
            <w:tcMar>
              <w:top w:w="30" w:type="dxa"/>
              <w:left w:w="45" w:type="dxa"/>
              <w:bottom w:w="30" w:type="dxa"/>
              <w:right w:w="45" w:type="dxa"/>
            </w:tcMar>
            <w:vAlign w:val="center"/>
            <w:hideMark/>
          </w:tcPr>
          <w:p w:rsidR="005B558C" w:rsidRPr="005B558C" w:rsidRDefault="005B558C" w:rsidP="005B558C">
            <w:pPr>
              <w:spacing w:after="0" w:line="240" w:lineRule="auto"/>
              <w:jc w:val="center"/>
              <w:rPr>
                <w:rFonts w:ascii="Arial" w:hAnsi="Arial" w:cs="Arial"/>
                <w:sz w:val="28"/>
                <w:szCs w:val="28"/>
                <w:lang w:val="uk-UA"/>
              </w:rPr>
            </w:pPr>
            <w:r w:rsidRPr="005B558C">
              <w:rPr>
                <w:rFonts w:ascii="Arial" w:hAnsi="Arial" w:cs="Arial"/>
                <w:sz w:val="28"/>
                <w:szCs w:val="28"/>
                <w:lang w:val="uk-UA"/>
              </w:rPr>
              <w:t>27</w:t>
            </w:r>
          </w:p>
        </w:tc>
      </w:tr>
    </w:tbl>
    <w:p w:rsidR="005B558C" w:rsidRPr="005B558C" w:rsidRDefault="005B558C" w:rsidP="005B558C">
      <w:pPr>
        <w:spacing w:after="0" w:line="240" w:lineRule="auto"/>
        <w:ind w:firstLine="709"/>
        <w:jc w:val="both"/>
        <w:rPr>
          <w:rFonts w:ascii="Arial" w:hAnsi="Arial" w:cs="Arial"/>
          <w:b/>
          <w:sz w:val="28"/>
          <w:szCs w:val="28"/>
          <w:lang w:val="uk-UA"/>
        </w:rPr>
      </w:pPr>
    </w:p>
    <w:p w:rsidR="005B558C" w:rsidRPr="005B558C" w:rsidRDefault="005B558C" w:rsidP="005B558C">
      <w:pPr>
        <w:spacing w:after="0" w:line="240" w:lineRule="auto"/>
        <w:ind w:firstLine="709"/>
        <w:jc w:val="both"/>
        <w:rPr>
          <w:rFonts w:ascii="Arial" w:hAnsi="Arial" w:cs="Arial"/>
          <w:b/>
          <w:sz w:val="28"/>
          <w:szCs w:val="28"/>
          <w:lang w:val="uk-UA"/>
        </w:rPr>
      </w:pPr>
      <w:r w:rsidRPr="005B558C">
        <w:rPr>
          <w:rFonts w:ascii="Arial" w:hAnsi="Arial" w:cs="Arial"/>
          <w:b/>
          <w:bCs/>
          <w:sz w:val="28"/>
          <w:szCs w:val="28"/>
          <w:lang w:val="uk-UA"/>
        </w:rPr>
        <w:t>Соціальна реклама в інших містах</w:t>
      </w:r>
    </w:p>
    <w:p w:rsidR="005B558C" w:rsidRPr="005B558C" w:rsidRDefault="005B558C" w:rsidP="005B558C">
      <w:pPr>
        <w:spacing w:after="0" w:line="240" w:lineRule="auto"/>
        <w:ind w:firstLine="709"/>
        <w:jc w:val="both"/>
        <w:rPr>
          <w:rFonts w:ascii="Arial" w:hAnsi="Arial" w:cs="Arial"/>
          <w:sz w:val="28"/>
          <w:szCs w:val="28"/>
          <w:lang w:val="uk-UA"/>
        </w:rPr>
      </w:pPr>
      <w:r w:rsidRPr="005B558C">
        <w:rPr>
          <w:rFonts w:ascii="Arial" w:hAnsi="Arial" w:cs="Arial"/>
          <w:sz w:val="28"/>
          <w:szCs w:val="28"/>
          <w:lang w:val="uk-UA"/>
        </w:rPr>
        <w:t>В містах України розміщена соціальна реклама із запрошенням до Львова.</w:t>
      </w:r>
    </w:p>
    <w:p w:rsidR="005B558C" w:rsidRPr="005B558C" w:rsidRDefault="005B558C" w:rsidP="005B558C">
      <w:pPr>
        <w:spacing w:after="0" w:line="240" w:lineRule="auto"/>
        <w:ind w:firstLine="709"/>
        <w:jc w:val="both"/>
        <w:rPr>
          <w:rFonts w:ascii="Arial" w:hAnsi="Arial" w:cs="Arial"/>
          <w:sz w:val="28"/>
          <w:szCs w:val="28"/>
          <w:lang w:val="uk-UA"/>
        </w:rPr>
      </w:pPr>
      <w:r w:rsidRPr="005B558C">
        <w:rPr>
          <w:rFonts w:ascii="Arial" w:hAnsi="Arial" w:cs="Arial"/>
          <w:sz w:val="28"/>
          <w:szCs w:val="28"/>
          <w:lang w:val="uk-UA"/>
        </w:rPr>
        <w:t>У березні та квітні соціальну рекламу із запрошенням до міста Львова могли побачити мешканці Херсона, Луцька, Хмельницька та Запоріжжя.</w:t>
      </w:r>
    </w:p>
    <w:p w:rsidR="005B558C" w:rsidRPr="005B558C" w:rsidRDefault="005B558C" w:rsidP="005B558C">
      <w:pPr>
        <w:spacing w:after="0" w:line="240" w:lineRule="auto"/>
        <w:ind w:firstLine="709"/>
        <w:jc w:val="both"/>
        <w:rPr>
          <w:rFonts w:ascii="Arial" w:hAnsi="Arial" w:cs="Arial"/>
          <w:sz w:val="28"/>
          <w:szCs w:val="28"/>
          <w:lang w:val="uk-UA"/>
        </w:rPr>
      </w:pPr>
      <w:r w:rsidRPr="005B558C">
        <w:rPr>
          <w:rFonts w:ascii="Arial" w:hAnsi="Arial" w:cs="Arial"/>
          <w:sz w:val="28"/>
          <w:szCs w:val="28"/>
          <w:lang w:val="uk-UA"/>
        </w:rPr>
        <w:t>У серпні та вересні соціальна реклама «Запрошуємо до Львова», «</w:t>
      </w:r>
      <w:proofErr w:type="spellStart"/>
      <w:r w:rsidRPr="005B558C">
        <w:rPr>
          <w:rFonts w:ascii="Arial" w:hAnsi="Arial" w:cs="Arial"/>
          <w:sz w:val="28"/>
          <w:szCs w:val="28"/>
          <w:lang w:val="uk-UA"/>
        </w:rPr>
        <w:t>Молодвіж</w:t>
      </w:r>
      <w:proofErr w:type="spellEnd"/>
      <w:r w:rsidRPr="005B558C">
        <w:rPr>
          <w:rFonts w:ascii="Arial" w:hAnsi="Arial" w:cs="Arial"/>
          <w:sz w:val="28"/>
          <w:szCs w:val="28"/>
          <w:lang w:val="uk-UA"/>
        </w:rPr>
        <w:t xml:space="preserve">» та «25 </w:t>
      </w:r>
      <w:proofErr w:type="spellStart"/>
      <w:r w:rsidRPr="005B558C">
        <w:rPr>
          <w:rFonts w:ascii="Arial" w:hAnsi="Arial" w:cs="Arial"/>
          <w:sz w:val="28"/>
          <w:szCs w:val="28"/>
          <w:lang w:val="uk-UA"/>
        </w:rPr>
        <w:t>Book</w:t>
      </w:r>
      <w:proofErr w:type="spellEnd"/>
      <w:r w:rsidRPr="005B558C">
        <w:rPr>
          <w:rFonts w:ascii="Arial" w:hAnsi="Arial" w:cs="Arial"/>
          <w:sz w:val="28"/>
          <w:szCs w:val="28"/>
          <w:lang w:val="uk-UA"/>
        </w:rPr>
        <w:t xml:space="preserve"> </w:t>
      </w:r>
      <w:proofErr w:type="spellStart"/>
      <w:r w:rsidRPr="005B558C">
        <w:rPr>
          <w:rFonts w:ascii="Arial" w:hAnsi="Arial" w:cs="Arial"/>
          <w:sz w:val="28"/>
          <w:szCs w:val="28"/>
          <w:lang w:val="uk-UA"/>
        </w:rPr>
        <w:t>Forum</w:t>
      </w:r>
      <w:proofErr w:type="spellEnd"/>
      <w:r w:rsidRPr="005B558C">
        <w:rPr>
          <w:rFonts w:ascii="Arial" w:hAnsi="Arial" w:cs="Arial"/>
          <w:sz w:val="28"/>
          <w:szCs w:val="28"/>
          <w:lang w:val="uk-UA"/>
        </w:rPr>
        <w:t>» розміщена у таких містах України:</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Херсон</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Одеса</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Запоріжжя</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Кропивницький</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Луцьк</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Тернопіль</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Херсон</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Хмельницький</w:t>
      </w:r>
    </w:p>
    <w:p w:rsidR="005B558C" w:rsidRPr="005B558C" w:rsidRDefault="005B558C" w:rsidP="005B558C">
      <w:pPr>
        <w:numPr>
          <w:ilvl w:val="0"/>
          <w:numId w:val="35"/>
        </w:numPr>
        <w:spacing w:after="0" w:line="240" w:lineRule="auto"/>
        <w:jc w:val="both"/>
        <w:rPr>
          <w:rFonts w:ascii="Arial" w:hAnsi="Arial" w:cs="Arial"/>
          <w:sz w:val="28"/>
          <w:szCs w:val="28"/>
          <w:lang w:val="uk-UA"/>
        </w:rPr>
      </w:pPr>
      <w:r w:rsidRPr="005B558C">
        <w:rPr>
          <w:rFonts w:ascii="Arial" w:hAnsi="Arial" w:cs="Arial"/>
          <w:sz w:val="28"/>
          <w:szCs w:val="28"/>
          <w:lang w:val="uk-UA"/>
        </w:rPr>
        <w:t>Ужгород</w:t>
      </w:r>
    </w:p>
    <w:p w:rsidR="005B558C" w:rsidRDefault="005B558C" w:rsidP="005B558C">
      <w:pPr>
        <w:numPr>
          <w:ilvl w:val="0"/>
          <w:numId w:val="35"/>
        </w:numPr>
        <w:tabs>
          <w:tab w:val="clear" w:pos="720"/>
          <w:tab w:val="num" w:pos="851"/>
        </w:tabs>
        <w:spacing w:after="0" w:line="240" w:lineRule="auto"/>
        <w:jc w:val="both"/>
        <w:rPr>
          <w:rFonts w:ascii="Arial" w:hAnsi="Arial" w:cs="Arial"/>
          <w:sz w:val="28"/>
          <w:szCs w:val="28"/>
          <w:lang w:val="uk-UA"/>
        </w:rPr>
      </w:pPr>
      <w:r w:rsidRPr="005B558C">
        <w:rPr>
          <w:rFonts w:ascii="Arial" w:hAnsi="Arial" w:cs="Arial"/>
          <w:sz w:val="28"/>
          <w:szCs w:val="28"/>
          <w:lang w:val="uk-UA"/>
        </w:rPr>
        <w:t>Чернівці</w:t>
      </w:r>
    </w:p>
    <w:p w:rsidR="006A6068" w:rsidRDefault="006A6068" w:rsidP="006A6068">
      <w:pPr>
        <w:spacing w:after="0" w:line="240" w:lineRule="auto"/>
        <w:jc w:val="both"/>
        <w:rPr>
          <w:rFonts w:ascii="Arial" w:hAnsi="Arial" w:cs="Arial"/>
          <w:sz w:val="28"/>
          <w:szCs w:val="28"/>
          <w:lang w:val="uk-UA"/>
        </w:rPr>
      </w:pPr>
    </w:p>
    <w:p w:rsidR="006A6068" w:rsidRPr="006A6068" w:rsidRDefault="006A6068" w:rsidP="006A6068">
      <w:pPr>
        <w:spacing w:after="0" w:line="240" w:lineRule="auto"/>
        <w:jc w:val="both"/>
        <w:rPr>
          <w:rFonts w:ascii="Arial" w:hAnsi="Arial" w:cs="Arial"/>
          <w:sz w:val="28"/>
          <w:szCs w:val="28"/>
          <w:lang w:val="uk-UA"/>
        </w:rPr>
      </w:pPr>
      <w:r w:rsidRPr="006A6068">
        <w:rPr>
          <w:rFonts w:ascii="Arial" w:hAnsi="Arial" w:cs="Arial"/>
          <w:b/>
          <w:bCs/>
          <w:sz w:val="28"/>
          <w:szCs w:val="28"/>
          <w:lang w:val="uk-UA"/>
        </w:rPr>
        <w:t xml:space="preserve">Адміністрування сайту </w:t>
      </w:r>
      <w:proofErr w:type="spellStart"/>
      <w:r w:rsidRPr="006A6068">
        <w:rPr>
          <w:rFonts w:ascii="Arial" w:hAnsi="Arial" w:cs="Arial"/>
          <w:b/>
          <w:bCs/>
          <w:sz w:val="28"/>
          <w:szCs w:val="28"/>
          <w:lang w:val="en-US"/>
        </w:rPr>
        <w:t>lviv</w:t>
      </w:r>
      <w:proofErr w:type="spellEnd"/>
      <w:r w:rsidRPr="006A6068">
        <w:rPr>
          <w:rFonts w:ascii="Arial" w:hAnsi="Arial" w:cs="Arial"/>
          <w:b/>
          <w:bCs/>
          <w:sz w:val="28"/>
          <w:szCs w:val="28"/>
          <w:lang w:val="uk-UA"/>
        </w:rPr>
        <w:t>.</w:t>
      </w:r>
      <w:r w:rsidRPr="006A6068">
        <w:rPr>
          <w:rFonts w:ascii="Arial" w:hAnsi="Arial" w:cs="Arial"/>
          <w:b/>
          <w:bCs/>
          <w:sz w:val="28"/>
          <w:szCs w:val="28"/>
          <w:lang w:val="en-US"/>
        </w:rPr>
        <w:t>travel</w:t>
      </w:r>
    </w:p>
    <w:p w:rsidR="006A6068" w:rsidRPr="006A6068" w:rsidRDefault="006A6068" w:rsidP="006A6068">
      <w:pPr>
        <w:spacing w:after="0" w:line="240" w:lineRule="auto"/>
        <w:jc w:val="both"/>
        <w:rPr>
          <w:rFonts w:ascii="Arial" w:hAnsi="Arial" w:cs="Arial"/>
          <w:sz w:val="28"/>
          <w:szCs w:val="28"/>
          <w:lang w:val="uk-UA"/>
        </w:rPr>
      </w:pPr>
      <w:r w:rsidRPr="006A6068">
        <w:rPr>
          <w:rFonts w:ascii="Arial" w:hAnsi="Arial" w:cs="Arial"/>
          <w:sz w:val="28"/>
          <w:szCs w:val="28"/>
          <w:lang w:val="uk-UA"/>
        </w:rPr>
        <w:t xml:space="preserve">Додано понад 500 подій </w:t>
      </w:r>
    </w:p>
    <w:p w:rsidR="006A6068" w:rsidRPr="006A6068" w:rsidRDefault="006A6068" w:rsidP="006A6068">
      <w:pPr>
        <w:spacing w:after="0" w:line="240" w:lineRule="auto"/>
        <w:jc w:val="both"/>
        <w:rPr>
          <w:rFonts w:ascii="Arial" w:hAnsi="Arial" w:cs="Arial"/>
          <w:sz w:val="28"/>
          <w:szCs w:val="28"/>
          <w:lang w:val="uk-UA"/>
        </w:rPr>
      </w:pPr>
      <w:r w:rsidRPr="006A6068">
        <w:rPr>
          <w:rFonts w:ascii="Arial" w:hAnsi="Arial" w:cs="Arial"/>
          <w:sz w:val="28"/>
          <w:szCs w:val="28"/>
          <w:lang w:val="uk-UA"/>
        </w:rPr>
        <w:t xml:space="preserve">Найпопулярніші сторінки - «Топ 10 місць, які треба відвідати у Львові», «Події», «Активний відпочинок у Львові» та «Екскурсії» </w:t>
      </w:r>
    </w:p>
    <w:p w:rsidR="006A6068" w:rsidRPr="006A6068" w:rsidRDefault="006A6068" w:rsidP="006A6068">
      <w:pPr>
        <w:spacing w:after="0" w:line="240" w:lineRule="auto"/>
        <w:jc w:val="both"/>
        <w:rPr>
          <w:rFonts w:ascii="Arial" w:hAnsi="Arial" w:cs="Arial"/>
          <w:sz w:val="28"/>
          <w:szCs w:val="28"/>
          <w:lang w:val="uk-UA"/>
        </w:rPr>
      </w:pPr>
      <w:r w:rsidRPr="006A6068">
        <w:rPr>
          <w:rFonts w:ascii="Arial" w:hAnsi="Arial" w:cs="Arial"/>
          <w:sz w:val="28"/>
          <w:szCs w:val="28"/>
          <w:lang w:val="uk-UA"/>
        </w:rPr>
        <w:t xml:space="preserve">Кількість користувачів 471 394, нові користувачі - 466 809, разом 938 203 </w:t>
      </w:r>
    </w:p>
    <w:p w:rsidR="006A6068" w:rsidRPr="006A6068" w:rsidRDefault="006A6068" w:rsidP="006A6068">
      <w:pPr>
        <w:spacing w:after="0" w:line="240" w:lineRule="auto"/>
        <w:jc w:val="both"/>
        <w:rPr>
          <w:rFonts w:ascii="Arial" w:hAnsi="Arial" w:cs="Arial"/>
          <w:sz w:val="28"/>
          <w:szCs w:val="28"/>
          <w:lang w:val="uk-UA"/>
        </w:rPr>
      </w:pPr>
      <w:r w:rsidRPr="006A6068">
        <w:rPr>
          <w:rFonts w:ascii="Arial" w:hAnsi="Arial" w:cs="Arial"/>
          <w:sz w:val="28"/>
          <w:szCs w:val="28"/>
          <w:lang w:val="uk-UA"/>
        </w:rPr>
        <w:t>Перегляди сторінок - близько 1 млн., з яких понад 700 тис. - україномовна версія, 36</w:t>
      </w:r>
      <w:r w:rsidR="006A1672">
        <w:rPr>
          <w:rFonts w:ascii="Arial" w:hAnsi="Arial" w:cs="Arial"/>
          <w:sz w:val="28"/>
          <w:szCs w:val="28"/>
          <w:lang w:val="en-US"/>
        </w:rPr>
        <w:t xml:space="preserve"> </w:t>
      </w:r>
      <w:r w:rsidRPr="006A6068">
        <w:rPr>
          <w:rFonts w:ascii="Arial" w:hAnsi="Arial" w:cs="Arial"/>
          <w:sz w:val="28"/>
          <w:szCs w:val="28"/>
          <w:lang w:val="uk-UA"/>
        </w:rPr>
        <w:t xml:space="preserve">тис. - </w:t>
      </w:r>
      <w:proofErr w:type="spellStart"/>
      <w:r w:rsidRPr="006A6068">
        <w:rPr>
          <w:rFonts w:ascii="Arial" w:hAnsi="Arial" w:cs="Arial"/>
          <w:sz w:val="28"/>
          <w:szCs w:val="28"/>
          <w:lang w:val="uk-UA"/>
        </w:rPr>
        <w:t>польськомовна</w:t>
      </w:r>
      <w:proofErr w:type="spellEnd"/>
      <w:r w:rsidRPr="006A6068">
        <w:rPr>
          <w:rFonts w:ascii="Arial" w:hAnsi="Arial" w:cs="Arial"/>
          <w:sz w:val="28"/>
          <w:szCs w:val="28"/>
          <w:lang w:val="uk-UA"/>
        </w:rPr>
        <w:t>, близько 20 тис</w:t>
      </w:r>
      <w:r w:rsidR="006A1672">
        <w:rPr>
          <w:rFonts w:ascii="Arial" w:hAnsi="Arial" w:cs="Arial"/>
          <w:sz w:val="28"/>
          <w:szCs w:val="28"/>
          <w:lang w:val="uk-UA"/>
        </w:rPr>
        <w:t>. англомовна, понад 15 тис. нім</w:t>
      </w:r>
      <w:r w:rsidRPr="006A6068">
        <w:rPr>
          <w:rFonts w:ascii="Arial" w:hAnsi="Arial" w:cs="Arial"/>
          <w:sz w:val="28"/>
          <w:szCs w:val="28"/>
          <w:lang w:val="uk-UA"/>
        </w:rPr>
        <w:t xml:space="preserve">ецькомовна, понад 15 тис. </w:t>
      </w:r>
      <w:proofErr w:type="spellStart"/>
      <w:r w:rsidRPr="006A6068">
        <w:rPr>
          <w:rFonts w:ascii="Arial" w:hAnsi="Arial" w:cs="Arial"/>
          <w:sz w:val="28"/>
          <w:szCs w:val="28"/>
          <w:lang w:val="uk-UA"/>
        </w:rPr>
        <w:t>турецькомовна</w:t>
      </w:r>
      <w:proofErr w:type="spellEnd"/>
      <w:r w:rsidRPr="006A6068">
        <w:rPr>
          <w:rFonts w:ascii="Arial" w:hAnsi="Arial" w:cs="Arial"/>
          <w:sz w:val="28"/>
          <w:szCs w:val="28"/>
          <w:lang w:val="uk-UA"/>
        </w:rPr>
        <w:t xml:space="preserve"> та </w:t>
      </w:r>
      <w:proofErr w:type="spellStart"/>
      <w:r w:rsidRPr="006A6068">
        <w:rPr>
          <w:rFonts w:ascii="Arial" w:hAnsi="Arial" w:cs="Arial"/>
          <w:sz w:val="28"/>
          <w:szCs w:val="28"/>
          <w:lang w:val="uk-UA"/>
        </w:rPr>
        <w:t>ін</w:t>
      </w:r>
      <w:proofErr w:type="spellEnd"/>
    </w:p>
    <w:p w:rsidR="006A6068" w:rsidRPr="006A6068" w:rsidRDefault="006A6068" w:rsidP="006A6068">
      <w:pPr>
        <w:spacing w:after="0" w:line="240" w:lineRule="auto"/>
        <w:jc w:val="both"/>
        <w:rPr>
          <w:rFonts w:ascii="Arial" w:hAnsi="Arial" w:cs="Arial"/>
          <w:b/>
          <w:bCs/>
          <w:sz w:val="28"/>
          <w:szCs w:val="28"/>
          <w:lang w:val="uk-UA"/>
        </w:rPr>
      </w:pPr>
    </w:p>
    <w:p w:rsidR="006A6068" w:rsidRPr="006A6068" w:rsidRDefault="006A6068" w:rsidP="006A6068">
      <w:pPr>
        <w:spacing w:after="0" w:line="240" w:lineRule="auto"/>
        <w:jc w:val="both"/>
        <w:rPr>
          <w:rFonts w:ascii="Arial" w:hAnsi="Arial" w:cs="Arial"/>
          <w:b/>
          <w:bCs/>
          <w:sz w:val="28"/>
          <w:szCs w:val="28"/>
          <w:lang w:val="uk-UA"/>
        </w:rPr>
      </w:pPr>
      <w:r w:rsidRPr="006A6068">
        <w:rPr>
          <w:rFonts w:ascii="Arial" w:hAnsi="Arial" w:cs="Arial"/>
          <w:b/>
          <w:bCs/>
          <w:sz w:val="28"/>
          <w:szCs w:val="28"/>
          <w:lang w:val="uk-UA"/>
        </w:rPr>
        <w:lastRenderedPageBreak/>
        <w:t xml:space="preserve">Адміністрування соціальних мереж </w:t>
      </w:r>
    </w:p>
    <w:p w:rsidR="006A6068" w:rsidRPr="006A6068" w:rsidRDefault="006A1672" w:rsidP="006A6068">
      <w:pPr>
        <w:pStyle w:val="a3"/>
        <w:numPr>
          <w:ilvl w:val="0"/>
          <w:numId w:val="36"/>
        </w:numPr>
        <w:spacing w:after="0" w:line="240" w:lineRule="auto"/>
        <w:jc w:val="both"/>
        <w:rPr>
          <w:rFonts w:ascii="Arial" w:hAnsi="Arial" w:cs="Arial"/>
          <w:b/>
          <w:bCs/>
          <w:sz w:val="28"/>
          <w:szCs w:val="28"/>
        </w:rPr>
      </w:pPr>
      <w:proofErr w:type="spellStart"/>
      <w:r>
        <w:rPr>
          <w:rFonts w:ascii="Arial" w:hAnsi="Arial" w:cs="Arial"/>
          <w:b/>
          <w:bCs/>
          <w:sz w:val="28"/>
          <w:szCs w:val="28"/>
        </w:rPr>
        <w:t>F</w:t>
      </w:r>
      <w:r w:rsidR="006A6068" w:rsidRPr="006A6068">
        <w:rPr>
          <w:rFonts w:ascii="Arial" w:hAnsi="Arial" w:cs="Arial"/>
          <w:b/>
          <w:bCs/>
          <w:sz w:val="28"/>
          <w:szCs w:val="28"/>
        </w:rPr>
        <w:t>acebook</w:t>
      </w:r>
      <w:proofErr w:type="spellEnd"/>
      <w:r w:rsidR="006A6068" w:rsidRPr="006A6068">
        <w:rPr>
          <w:rFonts w:ascii="Arial" w:hAnsi="Arial" w:cs="Arial"/>
          <w:b/>
          <w:bCs/>
          <w:sz w:val="28"/>
          <w:szCs w:val="28"/>
        </w:rPr>
        <w:t xml:space="preserve">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sz w:val="28"/>
          <w:szCs w:val="28"/>
          <w:lang w:val="uk-UA"/>
        </w:rPr>
        <w:t>Близько 250 дописів протягом року: 1-2 дописи в день з туристичною інформацією про Львів</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Кількість </w:t>
      </w:r>
      <w:proofErr w:type="spellStart"/>
      <w:r w:rsidRPr="006A6068">
        <w:rPr>
          <w:rFonts w:ascii="Arial" w:hAnsi="Arial" w:cs="Arial"/>
          <w:bCs/>
          <w:sz w:val="28"/>
          <w:szCs w:val="28"/>
          <w:lang w:val="uk-UA"/>
        </w:rPr>
        <w:t>підписників</w:t>
      </w:r>
      <w:proofErr w:type="spellEnd"/>
      <w:r w:rsidRPr="006A6068">
        <w:rPr>
          <w:rFonts w:ascii="Arial" w:hAnsi="Arial" w:cs="Arial"/>
          <w:sz w:val="28"/>
          <w:szCs w:val="28"/>
          <w:lang w:val="uk-UA"/>
        </w:rPr>
        <w:t xml:space="preserve"> на даний момент - 15 114, з них із України - понад 10 тис., Польщі - близько 1 тис., США - 440, Туреччини - 384, Італії - 356, Німеччини - 231 та ін.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Статистика вподобань </w:t>
      </w:r>
      <w:r w:rsidRPr="006A6068">
        <w:rPr>
          <w:rFonts w:ascii="Arial" w:hAnsi="Arial" w:cs="Arial"/>
          <w:sz w:val="28"/>
          <w:szCs w:val="28"/>
          <w:lang w:val="uk-UA"/>
        </w:rPr>
        <w:t xml:space="preserve">сторінки станом на 1 січня 2018 р. - 11 959, на 31 грудня 2018 р. - 14 976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Статистика читачів</w:t>
      </w:r>
      <w:r w:rsidRPr="006A6068">
        <w:rPr>
          <w:rFonts w:ascii="Arial" w:hAnsi="Arial" w:cs="Arial"/>
          <w:sz w:val="28"/>
          <w:szCs w:val="28"/>
          <w:lang w:val="uk-UA"/>
        </w:rPr>
        <w:t xml:space="preserve"> сторінки станом на 1 січня 2018 р. - 11 803, на 31 грудня 2018 р. - 15 093 </w:t>
      </w:r>
    </w:p>
    <w:p w:rsidR="006A6068" w:rsidRPr="006A6068" w:rsidRDefault="006A6068" w:rsidP="006A6068">
      <w:pPr>
        <w:pStyle w:val="a3"/>
        <w:numPr>
          <w:ilvl w:val="0"/>
          <w:numId w:val="36"/>
        </w:numPr>
        <w:spacing w:after="0" w:line="240" w:lineRule="auto"/>
        <w:jc w:val="both"/>
        <w:rPr>
          <w:rFonts w:ascii="Arial" w:hAnsi="Arial" w:cs="Arial"/>
          <w:sz w:val="28"/>
          <w:szCs w:val="28"/>
        </w:rPr>
      </w:pPr>
      <w:proofErr w:type="spellStart"/>
      <w:r w:rsidRPr="006A6068">
        <w:rPr>
          <w:rFonts w:ascii="Arial" w:hAnsi="Arial" w:cs="Arial"/>
          <w:b/>
          <w:bCs/>
          <w:sz w:val="28"/>
          <w:szCs w:val="28"/>
        </w:rPr>
        <w:t>Іnstagram</w:t>
      </w:r>
      <w:proofErr w:type="spellEnd"/>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Дата приєднання: </w:t>
      </w:r>
      <w:r w:rsidRPr="006A6068">
        <w:rPr>
          <w:rFonts w:ascii="Arial" w:hAnsi="Arial" w:cs="Arial"/>
          <w:sz w:val="28"/>
          <w:szCs w:val="28"/>
          <w:lang w:val="uk-UA"/>
        </w:rPr>
        <w:t xml:space="preserve">12 серпня 2015 р.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Кількість </w:t>
      </w:r>
      <w:proofErr w:type="spellStart"/>
      <w:r w:rsidRPr="006A6068">
        <w:rPr>
          <w:rFonts w:ascii="Arial" w:hAnsi="Arial" w:cs="Arial"/>
          <w:bCs/>
          <w:sz w:val="28"/>
          <w:szCs w:val="28"/>
          <w:lang w:val="uk-UA"/>
        </w:rPr>
        <w:t>підписників</w:t>
      </w:r>
      <w:proofErr w:type="spellEnd"/>
      <w:r w:rsidRPr="006A6068">
        <w:rPr>
          <w:rFonts w:ascii="Arial" w:hAnsi="Arial" w:cs="Arial"/>
          <w:bCs/>
          <w:sz w:val="28"/>
          <w:szCs w:val="28"/>
          <w:lang w:val="uk-UA"/>
        </w:rPr>
        <w:t xml:space="preserve"> на даний момент </w:t>
      </w:r>
      <w:r w:rsidRPr="006A6068">
        <w:rPr>
          <w:rFonts w:ascii="Arial" w:hAnsi="Arial" w:cs="Arial"/>
          <w:sz w:val="28"/>
          <w:szCs w:val="28"/>
          <w:lang w:val="uk-UA"/>
        </w:rPr>
        <w:t xml:space="preserve">- 2089 </w:t>
      </w:r>
      <w:r w:rsidRPr="006A6068">
        <w:rPr>
          <w:rFonts w:ascii="Arial" w:hAnsi="Arial" w:cs="Arial"/>
          <w:bCs/>
          <w:sz w:val="28"/>
          <w:szCs w:val="28"/>
          <w:lang w:val="uk-UA"/>
        </w:rPr>
        <w:t xml:space="preserve">Органічне охоплення </w:t>
      </w:r>
      <w:r w:rsidRPr="006A6068">
        <w:rPr>
          <w:rFonts w:ascii="Arial" w:hAnsi="Arial" w:cs="Arial"/>
          <w:sz w:val="28"/>
          <w:szCs w:val="28"/>
          <w:lang w:val="uk-UA"/>
        </w:rPr>
        <w:t>- 274 909</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sz w:val="28"/>
          <w:szCs w:val="28"/>
          <w:lang w:val="uk-UA"/>
        </w:rPr>
        <w:t xml:space="preserve">Охоплення публікацій збільшилось на 1 666 956 пункти </w:t>
      </w:r>
      <w:proofErr w:type="spellStart"/>
      <w:r w:rsidRPr="006A6068">
        <w:rPr>
          <w:rFonts w:ascii="Arial" w:hAnsi="Arial" w:cs="Arial"/>
          <w:bCs/>
          <w:sz w:val="28"/>
          <w:szCs w:val="28"/>
          <w:lang w:val="uk-UA"/>
        </w:rPr>
        <w:t>Підписники</w:t>
      </w:r>
      <w:proofErr w:type="spellEnd"/>
      <w:r w:rsidRPr="006A6068">
        <w:rPr>
          <w:rFonts w:ascii="Arial" w:hAnsi="Arial" w:cs="Arial"/>
          <w:bCs/>
          <w:sz w:val="28"/>
          <w:szCs w:val="28"/>
          <w:lang w:val="uk-UA"/>
        </w:rPr>
        <w:t xml:space="preserve"> </w:t>
      </w:r>
      <w:r w:rsidRPr="006A6068">
        <w:rPr>
          <w:rFonts w:ascii="Arial" w:hAnsi="Arial" w:cs="Arial"/>
          <w:sz w:val="28"/>
          <w:szCs w:val="28"/>
          <w:lang w:val="uk-UA"/>
        </w:rPr>
        <w:t xml:space="preserve">- загальний показник змінився на 852 пункти, що на 788% більше, ніж у минулому місяці.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Показник охоплення </w:t>
      </w:r>
      <w:r w:rsidRPr="006A6068">
        <w:rPr>
          <w:rFonts w:ascii="Arial" w:hAnsi="Arial" w:cs="Arial"/>
          <w:sz w:val="28"/>
          <w:szCs w:val="28"/>
          <w:lang w:val="uk-UA"/>
        </w:rPr>
        <w:t xml:space="preserve">зріс на 6882 пункти, що на 36% більше за попередній період.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Показник показів </w:t>
      </w:r>
      <w:r w:rsidRPr="006A6068">
        <w:rPr>
          <w:rFonts w:ascii="Arial" w:hAnsi="Arial" w:cs="Arial"/>
          <w:sz w:val="28"/>
          <w:szCs w:val="28"/>
          <w:lang w:val="uk-UA"/>
        </w:rPr>
        <w:t xml:space="preserve">збільшився на 26291 пункти, що на 76% більше за попередній період.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Показник взаємодії </w:t>
      </w:r>
      <w:r w:rsidRPr="006A6068">
        <w:rPr>
          <w:rFonts w:ascii="Arial" w:hAnsi="Arial" w:cs="Arial"/>
          <w:sz w:val="28"/>
          <w:szCs w:val="28"/>
          <w:lang w:val="uk-UA"/>
        </w:rPr>
        <w:t xml:space="preserve">зріс на 1282 пункти, що на 68% більше за попередній період.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Показник </w:t>
      </w:r>
      <w:proofErr w:type="spellStart"/>
      <w:r w:rsidRPr="006A6068">
        <w:rPr>
          <w:rFonts w:ascii="Arial" w:hAnsi="Arial" w:cs="Arial"/>
          <w:bCs/>
          <w:sz w:val="28"/>
          <w:szCs w:val="28"/>
          <w:lang w:val="uk-UA"/>
        </w:rPr>
        <w:t>підписників</w:t>
      </w:r>
      <w:proofErr w:type="spellEnd"/>
      <w:r w:rsidRPr="006A6068">
        <w:rPr>
          <w:rFonts w:ascii="Arial" w:hAnsi="Arial" w:cs="Arial"/>
          <w:bCs/>
          <w:sz w:val="28"/>
          <w:szCs w:val="28"/>
          <w:lang w:val="uk-UA"/>
        </w:rPr>
        <w:t xml:space="preserve"> </w:t>
      </w:r>
      <w:r w:rsidRPr="006A6068">
        <w:rPr>
          <w:rFonts w:ascii="Arial" w:hAnsi="Arial" w:cs="Arial"/>
          <w:sz w:val="28"/>
          <w:szCs w:val="28"/>
          <w:lang w:val="uk-UA"/>
        </w:rPr>
        <w:t xml:space="preserve">зріс на 768 людини, що на 40% більше за попередній період. </w:t>
      </w:r>
    </w:p>
    <w:p w:rsidR="006A6068" w:rsidRPr="006A6068" w:rsidRDefault="006A6068" w:rsidP="006A6068">
      <w:pPr>
        <w:spacing w:after="0" w:line="240" w:lineRule="auto"/>
        <w:ind w:firstLine="709"/>
        <w:jc w:val="both"/>
        <w:rPr>
          <w:rFonts w:ascii="Arial" w:hAnsi="Arial" w:cs="Arial"/>
          <w:sz w:val="28"/>
          <w:szCs w:val="28"/>
          <w:lang w:val="uk-UA"/>
        </w:rPr>
      </w:pPr>
      <w:r w:rsidRPr="006A6068">
        <w:rPr>
          <w:rFonts w:ascii="Arial" w:hAnsi="Arial" w:cs="Arial"/>
          <w:bCs/>
          <w:sz w:val="28"/>
          <w:szCs w:val="28"/>
          <w:lang w:val="uk-UA"/>
        </w:rPr>
        <w:t xml:space="preserve">Показник </w:t>
      </w:r>
      <w:proofErr w:type="spellStart"/>
      <w:r w:rsidRPr="006A6068">
        <w:rPr>
          <w:rFonts w:ascii="Arial" w:hAnsi="Arial" w:cs="Arial"/>
          <w:bCs/>
          <w:sz w:val="28"/>
          <w:szCs w:val="28"/>
          <w:lang w:val="uk-UA"/>
        </w:rPr>
        <w:t>сторіс</w:t>
      </w:r>
      <w:proofErr w:type="spellEnd"/>
      <w:r w:rsidRPr="006A6068">
        <w:rPr>
          <w:rFonts w:ascii="Arial" w:hAnsi="Arial" w:cs="Arial"/>
          <w:bCs/>
          <w:sz w:val="28"/>
          <w:szCs w:val="28"/>
          <w:lang w:val="uk-UA"/>
        </w:rPr>
        <w:t xml:space="preserve"> </w:t>
      </w:r>
      <w:r w:rsidRPr="006A6068">
        <w:rPr>
          <w:rFonts w:ascii="Arial" w:hAnsi="Arial" w:cs="Arial"/>
          <w:sz w:val="28"/>
          <w:szCs w:val="28"/>
          <w:lang w:val="uk-UA"/>
        </w:rPr>
        <w:t xml:space="preserve">охоплення досягнув позначки 19 148 показів </w:t>
      </w:r>
    </w:p>
    <w:p w:rsidR="006A6068" w:rsidRPr="006A6068" w:rsidRDefault="006A6068" w:rsidP="006A6068">
      <w:pPr>
        <w:spacing w:after="0" w:line="240" w:lineRule="auto"/>
        <w:ind w:firstLine="709"/>
        <w:jc w:val="both"/>
        <w:rPr>
          <w:rFonts w:ascii="Arial" w:hAnsi="Arial" w:cs="Arial"/>
          <w:sz w:val="28"/>
          <w:szCs w:val="28"/>
          <w:lang w:val="uk-UA"/>
        </w:rPr>
      </w:pPr>
    </w:p>
    <w:p w:rsidR="00CC0167" w:rsidRPr="00D72983" w:rsidRDefault="00C81243" w:rsidP="00CD7A90">
      <w:pPr>
        <w:spacing w:after="0" w:line="240" w:lineRule="auto"/>
        <w:ind w:firstLine="709"/>
        <w:jc w:val="both"/>
        <w:rPr>
          <w:rFonts w:ascii="Arial" w:eastAsia="Times New Roman" w:hAnsi="Arial" w:cs="Arial"/>
          <w:b/>
          <w:sz w:val="28"/>
          <w:szCs w:val="28"/>
          <w:lang w:val="uk-UA"/>
        </w:rPr>
      </w:pPr>
      <w:r w:rsidRPr="005B558C">
        <w:rPr>
          <w:rFonts w:ascii="Arial" w:hAnsi="Arial" w:cs="Arial"/>
          <w:sz w:val="28"/>
          <w:szCs w:val="28"/>
          <w:lang w:val="uk-UA"/>
        </w:rPr>
        <w:t xml:space="preserve"> </w:t>
      </w:r>
      <w:r w:rsidR="00CC0167" w:rsidRPr="00D72983">
        <w:rPr>
          <w:rFonts w:ascii="Arial" w:hAnsi="Arial" w:cs="Arial"/>
          <w:b/>
          <w:sz w:val="28"/>
          <w:szCs w:val="28"/>
          <w:lang w:val="uk-UA"/>
        </w:rPr>
        <w:t>Відділ</w:t>
      </w:r>
      <w:r w:rsidR="00CC0167" w:rsidRPr="00D72983">
        <w:rPr>
          <w:rFonts w:ascii="Arial" w:eastAsia="Times New Roman" w:hAnsi="Arial" w:cs="Arial"/>
          <w:b/>
          <w:sz w:val="28"/>
          <w:szCs w:val="28"/>
          <w:lang w:val="uk-UA"/>
        </w:rPr>
        <w:t xml:space="preserve"> «Прес-служба»</w:t>
      </w:r>
    </w:p>
    <w:p w:rsidR="00F80084" w:rsidRPr="00D72983" w:rsidRDefault="00F80084" w:rsidP="00D72983">
      <w:pPr>
        <w:spacing w:after="0" w:line="240" w:lineRule="auto"/>
        <w:ind w:firstLine="709"/>
        <w:jc w:val="both"/>
        <w:rPr>
          <w:rFonts w:ascii="Arial" w:hAnsi="Arial" w:cs="Arial"/>
          <w:sz w:val="28"/>
          <w:szCs w:val="28"/>
          <w:lang w:val="uk-UA"/>
        </w:rPr>
      </w:pP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Для забезпечення прозорості, публічності та відкритості діяльності органів місцевого самоврядування, відділ </w:t>
      </w:r>
      <w:r w:rsidRPr="00CD7A90">
        <w:rPr>
          <w:rFonts w:ascii="Arial" w:hAnsi="Arial" w:cs="Arial"/>
          <w:b/>
          <w:sz w:val="28"/>
          <w:szCs w:val="28"/>
          <w:lang w:val="uk-UA"/>
        </w:rPr>
        <w:t>«Прес-служба»</w:t>
      </w:r>
      <w:r w:rsidRPr="00CD7A90">
        <w:rPr>
          <w:rFonts w:ascii="Arial" w:hAnsi="Arial" w:cs="Arial"/>
          <w:sz w:val="28"/>
          <w:szCs w:val="28"/>
          <w:lang w:val="uk-UA"/>
        </w:rPr>
        <w:t xml:space="preserve"> протягом 2018 року проводив системне висвітлення роботи міської ради, виконавчого комітету та міського голови Львова. Налагоджено хорошу співпрацю з засобами масової інформації регіонального, державного та міжнародного рівнів. Протягом року відділом здійснювалось системне і якісне надання мешканцям корисної інформації для вирішення побутових питань та висвітлення важливих подій у місті. </w:t>
      </w:r>
    </w:p>
    <w:p w:rsidR="006A1672" w:rsidRDefault="006A1672" w:rsidP="00CD7A90">
      <w:pPr>
        <w:spacing w:after="0" w:line="240" w:lineRule="auto"/>
        <w:ind w:firstLine="709"/>
        <w:jc w:val="both"/>
        <w:rPr>
          <w:rFonts w:ascii="Arial" w:hAnsi="Arial" w:cs="Arial"/>
          <w:b/>
          <w:sz w:val="28"/>
          <w:szCs w:val="28"/>
          <w:lang w:val="uk-UA"/>
        </w:rPr>
      </w:pPr>
      <w:bookmarkStart w:id="0" w:name="_GoBack"/>
      <w:bookmarkEnd w:id="0"/>
    </w:p>
    <w:p w:rsidR="00CD7A90" w:rsidRPr="00CD7A90" w:rsidRDefault="00CD7A90" w:rsidP="00CD7A90">
      <w:pPr>
        <w:spacing w:after="0" w:line="240" w:lineRule="auto"/>
        <w:ind w:firstLine="709"/>
        <w:jc w:val="both"/>
        <w:rPr>
          <w:rFonts w:ascii="Arial" w:hAnsi="Arial" w:cs="Arial"/>
          <w:b/>
          <w:sz w:val="28"/>
          <w:szCs w:val="28"/>
          <w:lang w:val="uk-UA"/>
        </w:rPr>
      </w:pPr>
      <w:r w:rsidRPr="00CD7A90">
        <w:rPr>
          <w:rFonts w:ascii="Arial" w:hAnsi="Arial" w:cs="Arial"/>
          <w:b/>
          <w:sz w:val="28"/>
          <w:szCs w:val="28"/>
          <w:lang w:val="uk-UA"/>
        </w:rPr>
        <w:t>Висвітлення роботи Львівської міської ради</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Протягом року відділ здійснював щоденну систему розсилки інформаційних повідомлень – протягом дня журналісти отримували від прес-служби 20-50 новин (максимум в день – 56), а загалом у 2018 році прес-служба підготувала понад 8,4 тис новин про діяльність Львівської міської ради та установ міста, в тому числі 420 фоторепортажів. Найважливіші для мешканців події, окрім інформаційних прес-релізів та пост-релізів, </w:t>
      </w:r>
      <w:r w:rsidRPr="00CD7A90">
        <w:rPr>
          <w:rFonts w:ascii="Arial" w:hAnsi="Arial" w:cs="Arial"/>
          <w:sz w:val="28"/>
          <w:szCs w:val="28"/>
          <w:lang w:val="uk-UA"/>
        </w:rPr>
        <w:lastRenderedPageBreak/>
        <w:t xml:space="preserve">супроводжувалися </w:t>
      </w:r>
      <w:proofErr w:type="spellStart"/>
      <w:r w:rsidRPr="00CD7A90">
        <w:rPr>
          <w:rFonts w:ascii="Arial" w:hAnsi="Arial" w:cs="Arial"/>
          <w:sz w:val="28"/>
          <w:szCs w:val="28"/>
          <w:lang w:val="uk-UA"/>
        </w:rPr>
        <w:t>інфографіками</w:t>
      </w:r>
      <w:proofErr w:type="spellEnd"/>
      <w:r w:rsidRPr="00CD7A90">
        <w:rPr>
          <w:rFonts w:ascii="Arial" w:hAnsi="Arial" w:cs="Arial"/>
          <w:sz w:val="28"/>
          <w:szCs w:val="28"/>
          <w:lang w:val="uk-UA"/>
        </w:rPr>
        <w:t xml:space="preserve"> (карти-схеми об’їзду ремонтованої ділянки дороги, програми святкувань, візуалізації тощо), фото-, </w:t>
      </w:r>
      <w:proofErr w:type="spellStart"/>
      <w:r w:rsidRPr="00CD7A90">
        <w:rPr>
          <w:rFonts w:ascii="Arial" w:hAnsi="Arial" w:cs="Arial"/>
          <w:sz w:val="28"/>
          <w:szCs w:val="28"/>
          <w:lang w:val="uk-UA"/>
        </w:rPr>
        <w:t>відеоілюстраціями</w:t>
      </w:r>
      <w:proofErr w:type="spellEnd"/>
      <w:r w:rsidRPr="00CD7A90">
        <w:rPr>
          <w:rFonts w:ascii="Arial" w:hAnsi="Arial" w:cs="Arial"/>
          <w:sz w:val="28"/>
          <w:szCs w:val="28"/>
          <w:lang w:val="uk-UA"/>
        </w:rPr>
        <w:t>.</w:t>
      </w:r>
    </w:p>
    <w:p w:rsidR="00CD7A90" w:rsidRPr="00CD7A90" w:rsidRDefault="00CD7A90" w:rsidP="00CD7A90">
      <w:pPr>
        <w:spacing w:after="0" w:line="240" w:lineRule="auto"/>
        <w:ind w:firstLine="709"/>
        <w:jc w:val="both"/>
        <w:rPr>
          <w:rFonts w:ascii="Arial" w:hAnsi="Arial" w:cs="Arial"/>
          <w:b/>
          <w:sz w:val="28"/>
          <w:szCs w:val="28"/>
          <w:lang w:val="uk-UA"/>
        </w:rPr>
      </w:pPr>
      <w:r w:rsidRPr="00CD7A90">
        <w:rPr>
          <w:rFonts w:ascii="Arial" w:hAnsi="Arial" w:cs="Arial"/>
          <w:sz w:val="28"/>
          <w:szCs w:val="28"/>
          <w:lang w:val="uk-UA"/>
        </w:rPr>
        <w:t xml:space="preserve">Також відділом надавався інформаційний супровід під час дипломатичних візитів очільників інших міст, посадових осіб, відомих людей. Загалом в медіа висвітлено близько 145 візитів та зустрічей з іноземними делегаціями. Приїжджали до міста Лева і перші особи різних країн: Федеральний президент Австрійської Республіки, Федеральний президент Федеративної Республіки Німеччина, Генерал-губернатор Канади, Спадковий принц Ліхтенштейну. Ці події теж були належно висвітлені працівниками відділу. Мешканці та гості Львова мали змогу ознайомитись з культурами інших країн – торік у нашому місті відбувались Дні Канади у Львові, Дні Узбекистану, Дні В’єтнаму, Дні хорватської культури, Дні європейської спадщини, а також Фестиваль партнерства. Усі, хто з різних причин не міг особисто долучитись до цих подій, мали змогу побачити фото- та </w:t>
      </w:r>
      <w:proofErr w:type="spellStart"/>
      <w:r w:rsidRPr="00CD7A90">
        <w:rPr>
          <w:rFonts w:ascii="Arial" w:hAnsi="Arial" w:cs="Arial"/>
          <w:sz w:val="28"/>
          <w:szCs w:val="28"/>
          <w:lang w:val="uk-UA"/>
        </w:rPr>
        <w:t>відеорепортажі</w:t>
      </w:r>
      <w:proofErr w:type="spellEnd"/>
      <w:r w:rsidRPr="00CD7A90">
        <w:rPr>
          <w:rFonts w:ascii="Arial" w:hAnsi="Arial" w:cs="Arial"/>
          <w:sz w:val="28"/>
          <w:szCs w:val="28"/>
          <w:lang w:val="uk-UA"/>
        </w:rPr>
        <w:t xml:space="preserve"> на офіційному сайті ЛМР.</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Відділ організовував/долучався до організації </w:t>
      </w:r>
      <w:proofErr w:type="spellStart"/>
      <w:r w:rsidRPr="00CD7A90">
        <w:rPr>
          <w:rFonts w:ascii="Arial" w:hAnsi="Arial" w:cs="Arial"/>
          <w:sz w:val="28"/>
          <w:szCs w:val="28"/>
          <w:lang w:val="uk-UA"/>
        </w:rPr>
        <w:t>медіасупроводу</w:t>
      </w:r>
      <w:proofErr w:type="spellEnd"/>
      <w:r w:rsidRPr="00CD7A90">
        <w:rPr>
          <w:rFonts w:ascii="Arial" w:hAnsi="Arial" w:cs="Arial"/>
          <w:sz w:val="28"/>
          <w:szCs w:val="28"/>
          <w:lang w:val="uk-UA"/>
        </w:rPr>
        <w:t xml:space="preserve"> під час Львівського </w:t>
      </w:r>
      <w:proofErr w:type="spellStart"/>
      <w:r w:rsidRPr="00CD7A90">
        <w:rPr>
          <w:rFonts w:ascii="Arial" w:hAnsi="Arial" w:cs="Arial"/>
          <w:sz w:val="28"/>
          <w:szCs w:val="28"/>
          <w:lang w:val="uk-UA"/>
        </w:rPr>
        <w:t>медіафоруму</w:t>
      </w:r>
      <w:proofErr w:type="spellEnd"/>
      <w:r w:rsidRPr="00CD7A90">
        <w:rPr>
          <w:rFonts w:ascii="Arial" w:hAnsi="Arial" w:cs="Arial"/>
          <w:sz w:val="28"/>
          <w:szCs w:val="28"/>
          <w:lang w:val="uk-UA"/>
        </w:rPr>
        <w:t xml:space="preserve">, ярмарку «Львівський товаровиробник», 25-го </w:t>
      </w:r>
      <w:proofErr w:type="spellStart"/>
      <w:r w:rsidRPr="00CD7A90">
        <w:rPr>
          <w:rFonts w:ascii="Arial" w:hAnsi="Arial" w:cs="Arial"/>
          <w:sz w:val="28"/>
          <w:szCs w:val="28"/>
          <w:lang w:val="uk-UA"/>
        </w:rPr>
        <w:t>Book</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Forum</w:t>
      </w:r>
      <w:proofErr w:type="spellEnd"/>
      <w:r w:rsidRPr="00CD7A90">
        <w:rPr>
          <w:rFonts w:ascii="Arial" w:hAnsi="Arial" w:cs="Arial"/>
          <w:sz w:val="28"/>
          <w:szCs w:val="28"/>
          <w:lang w:val="uk-UA"/>
        </w:rPr>
        <w:t xml:space="preserve">, Форуму е-урядування, Форуму місцевого самоврядування, Форуму молодіжної столиці України 2018, </w:t>
      </w:r>
      <w:proofErr w:type="spellStart"/>
      <w:r w:rsidRPr="00CD7A90">
        <w:rPr>
          <w:rFonts w:ascii="Arial" w:hAnsi="Arial" w:cs="Arial"/>
          <w:sz w:val="28"/>
          <w:szCs w:val="28"/>
          <w:lang w:val="uk-UA"/>
        </w:rPr>
        <w:t>Event</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Industry</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Forum</w:t>
      </w:r>
      <w:proofErr w:type="spellEnd"/>
      <w:r w:rsidRPr="00CD7A90">
        <w:rPr>
          <w:rFonts w:ascii="Arial" w:hAnsi="Arial" w:cs="Arial"/>
          <w:sz w:val="28"/>
          <w:szCs w:val="28"/>
          <w:lang w:val="uk-UA"/>
        </w:rPr>
        <w:t xml:space="preserve">, IV Міжнародного </w:t>
      </w:r>
      <w:proofErr w:type="spellStart"/>
      <w:r w:rsidRPr="00CD7A90">
        <w:rPr>
          <w:rFonts w:ascii="Arial" w:hAnsi="Arial" w:cs="Arial"/>
          <w:sz w:val="28"/>
          <w:szCs w:val="28"/>
          <w:lang w:val="uk-UA"/>
        </w:rPr>
        <w:t>екофоруму</w:t>
      </w:r>
      <w:proofErr w:type="spellEnd"/>
      <w:r w:rsidRPr="00CD7A90">
        <w:rPr>
          <w:rFonts w:ascii="Arial" w:hAnsi="Arial" w:cs="Arial"/>
          <w:sz w:val="28"/>
          <w:szCs w:val="28"/>
          <w:lang w:val="uk-UA"/>
        </w:rPr>
        <w:t xml:space="preserve"> «Вода та Енергія», </w:t>
      </w:r>
      <w:proofErr w:type="spellStart"/>
      <w:r w:rsidRPr="00CD7A90">
        <w:rPr>
          <w:rFonts w:ascii="Arial" w:hAnsi="Arial" w:cs="Arial"/>
          <w:sz w:val="28"/>
          <w:szCs w:val="28"/>
          <w:lang w:val="uk-UA"/>
        </w:rPr>
        <w:t>Безпекового</w:t>
      </w:r>
      <w:proofErr w:type="spellEnd"/>
      <w:r w:rsidRPr="00CD7A90">
        <w:rPr>
          <w:rFonts w:ascii="Arial" w:hAnsi="Arial" w:cs="Arial"/>
          <w:sz w:val="28"/>
          <w:szCs w:val="28"/>
          <w:lang w:val="uk-UA"/>
        </w:rPr>
        <w:t xml:space="preserve"> Форуму, Форуму ОСББ, Форуму Інноваційної освіти INED, форуму «Інноваційна весна 2018», конференції «</w:t>
      </w:r>
      <w:proofErr w:type="spellStart"/>
      <w:r w:rsidRPr="00CD7A90">
        <w:rPr>
          <w:rFonts w:ascii="Arial" w:hAnsi="Arial" w:cs="Arial"/>
          <w:sz w:val="28"/>
          <w:szCs w:val="28"/>
          <w:lang w:val="uk-UA"/>
        </w:rPr>
        <w:t>Лімуд</w:t>
      </w:r>
      <w:proofErr w:type="spellEnd"/>
      <w:r w:rsidRPr="00CD7A90">
        <w:rPr>
          <w:rFonts w:ascii="Arial" w:hAnsi="Arial" w:cs="Arial"/>
          <w:sz w:val="28"/>
          <w:szCs w:val="28"/>
          <w:lang w:val="uk-UA"/>
        </w:rPr>
        <w:t xml:space="preserve">», конференції IT </w:t>
      </w:r>
      <w:proofErr w:type="spellStart"/>
      <w:r w:rsidRPr="00CD7A90">
        <w:rPr>
          <w:rFonts w:ascii="Arial" w:hAnsi="Arial" w:cs="Arial"/>
          <w:sz w:val="28"/>
          <w:szCs w:val="28"/>
          <w:lang w:val="uk-UA"/>
        </w:rPr>
        <w:t>Arena</w:t>
      </w:r>
      <w:proofErr w:type="spellEnd"/>
      <w:r w:rsidRPr="00CD7A90">
        <w:rPr>
          <w:rFonts w:ascii="Arial" w:hAnsi="Arial" w:cs="Arial"/>
          <w:sz w:val="28"/>
          <w:szCs w:val="28"/>
          <w:lang w:val="uk-UA"/>
        </w:rPr>
        <w:t xml:space="preserve">, конференції від </w:t>
      </w:r>
      <w:proofErr w:type="spellStart"/>
      <w:r w:rsidRPr="00CD7A90">
        <w:rPr>
          <w:rFonts w:ascii="Arial" w:hAnsi="Arial" w:cs="Arial"/>
          <w:sz w:val="28"/>
          <w:szCs w:val="28"/>
          <w:lang w:val="uk-UA"/>
        </w:rPr>
        <w:t>Mastercard</w:t>
      </w:r>
      <w:proofErr w:type="spellEnd"/>
      <w:r w:rsidRPr="00CD7A90">
        <w:rPr>
          <w:rFonts w:ascii="Arial" w:hAnsi="Arial" w:cs="Arial"/>
          <w:sz w:val="28"/>
          <w:szCs w:val="28"/>
          <w:lang w:val="uk-UA"/>
        </w:rPr>
        <w:t xml:space="preserve"> «Розширення можливостей у цифровій економіці», Весняного ділового форуму та форуму «Креативний прорив» тощо.</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Відділ висвітлював перебіг громадських слухань та обговорень – зокрема, </w:t>
      </w:r>
      <w:r w:rsidRPr="00CD7A90">
        <w:rPr>
          <w:rFonts w:ascii="Arial" w:hAnsi="Arial" w:cs="Arial"/>
          <w:sz w:val="28"/>
          <w:szCs w:val="28"/>
          <w:shd w:val="clear" w:color="auto" w:fill="FFFFFF"/>
          <w:lang w:val="uk-UA"/>
        </w:rPr>
        <w:t>щодо недопущення підняття ціни на проїзд у громадському транспорті Львова без покращення якості обслуговування та графіку маршрутів</w:t>
      </w:r>
      <w:r w:rsidRPr="00CD7A90">
        <w:rPr>
          <w:rFonts w:ascii="Arial" w:hAnsi="Arial" w:cs="Arial"/>
          <w:sz w:val="28"/>
          <w:szCs w:val="28"/>
          <w:lang w:val="uk-UA"/>
        </w:rPr>
        <w:t xml:space="preserve">; щодо будівництва сміттєпереробного заводу на вулиці Пластовій, 13; щодо запуску програми </w:t>
      </w:r>
      <w:proofErr w:type="spellStart"/>
      <w:r w:rsidRPr="00CD7A90">
        <w:rPr>
          <w:rFonts w:ascii="Arial" w:hAnsi="Arial" w:cs="Arial"/>
          <w:sz w:val="28"/>
          <w:szCs w:val="28"/>
          <w:lang w:val="uk-UA"/>
        </w:rPr>
        <w:t>співфінансування</w:t>
      </w:r>
      <w:proofErr w:type="spellEnd"/>
      <w:r w:rsidRPr="00CD7A90">
        <w:rPr>
          <w:rFonts w:ascii="Arial" w:hAnsi="Arial" w:cs="Arial"/>
          <w:sz w:val="28"/>
          <w:szCs w:val="28"/>
          <w:lang w:val="uk-UA"/>
        </w:rPr>
        <w:t xml:space="preserve"> реставрації вікон у Львові тощо.</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Окрім цього, «Прес-служба» розробила та провела </w:t>
      </w:r>
      <w:proofErr w:type="spellStart"/>
      <w:r w:rsidRPr="00CD7A90">
        <w:rPr>
          <w:rFonts w:ascii="Arial" w:hAnsi="Arial" w:cs="Arial"/>
          <w:sz w:val="28"/>
          <w:szCs w:val="28"/>
          <w:lang w:val="uk-UA"/>
        </w:rPr>
        <w:t>медіакампанії</w:t>
      </w:r>
      <w:proofErr w:type="spellEnd"/>
      <w:r w:rsidRPr="00CD7A90">
        <w:rPr>
          <w:rFonts w:ascii="Arial" w:hAnsi="Arial" w:cs="Arial"/>
          <w:sz w:val="28"/>
          <w:szCs w:val="28"/>
          <w:lang w:val="uk-UA"/>
        </w:rPr>
        <w:t xml:space="preserve"> щодо сортування відходів, обмеження комерційного використання одноразових поліетиленових пакетів у торгових мережах м. Львова згідно з ініціативою «</w:t>
      </w:r>
      <w:proofErr w:type="spellStart"/>
      <w:r w:rsidRPr="00CD7A90">
        <w:rPr>
          <w:rFonts w:ascii="Arial" w:hAnsi="Arial" w:cs="Arial"/>
          <w:sz w:val="28"/>
          <w:szCs w:val="28"/>
          <w:lang w:val="uk-UA"/>
        </w:rPr>
        <w:t>Zero</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Waste</w:t>
      </w:r>
      <w:proofErr w:type="spellEnd"/>
      <w:r w:rsidRPr="00CD7A90">
        <w:rPr>
          <w:rFonts w:ascii="Arial" w:hAnsi="Arial" w:cs="Arial"/>
          <w:sz w:val="28"/>
          <w:szCs w:val="28"/>
          <w:lang w:val="uk-UA"/>
        </w:rPr>
        <w:t xml:space="preserve">», капітального ремонту головних магістралей міста (вул. Личаківська, вул. </w:t>
      </w:r>
      <w:proofErr w:type="spellStart"/>
      <w:r w:rsidRPr="00CD7A90">
        <w:rPr>
          <w:rFonts w:ascii="Arial" w:hAnsi="Arial" w:cs="Arial"/>
          <w:sz w:val="28"/>
          <w:szCs w:val="28"/>
          <w:lang w:val="uk-UA"/>
        </w:rPr>
        <w:t>Замарстинівська</w:t>
      </w:r>
      <w:proofErr w:type="spellEnd"/>
      <w:r w:rsidRPr="00CD7A90">
        <w:rPr>
          <w:rFonts w:ascii="Arial" w:hAnsi="Arial" w:cs="Arial"/>
          <w:sz w:val="28"/>
          <w:szCs w:val="28"/>
          <w:lang w:val="uk-UA"/>
        </w:rPr>
        <w:t xml:space="preserve">, вул. </w:t>
      </w:r>
      <w:proofErr w:type="spellStart"/>
      <w:r w:rsidRPr="00CD7A90">
        <w:rPr>
          <w:rFonts w:ascii="Arial" w:hAnsi="Arial" w:cs="Arial"/>
          <w:sz w:val="28"/>
          <w:szCs w:val="28"/>
          <w:lang w:val="uk-UA"/>
        </w:rPr>
        <w:t>Котлярська</w:t>
      </w:r>
      <w:proofErr w:type="spellEnd"/>
      <w:r w:rsidRPr="00CD7A90">
        <w:rPr>
          <w:rFonts w:ascii="Arial" w:hAnsi="Arial" w:cs="Arial"/>
          <w:sz w:val="28"/>
          <w:szCs w:val="28"/>
          <w:lang w:val="uk-UA"/>
        </w:rPr>
        <w:t>, вул. Просвіти, вул. Пластова, вул. Руданського); роботи інспекторів з паркування, впровадження безготівкового розрахунку в електротранспорті та оплати за паркування, впровадження систем АСОП (автоматизованої системи оплати за проїзд – е-квиток); придбання транспорту (150 великих автобусів і 30 трамваїв з Берліна), реалізації проектів-переможців 2016-2017 років у конкурсі «Громадський бюджет», а також проектів, які стали переможцями в 2018 році та будуть реалізовані в 2019; каналізування неканалізованих районів Львова, модернізації системи теплопостачання, реконструкції сакральних та історичних споруд, балконів; проекту обміну досвідом між містами України “</w:t>
      </w:r>
      <w:proofErr w:type="spellStart"/>
      <w:r w:rsidRPr="00CD7A90">
        <w:rPr>
          <w:rFonts w:ascii="Arial" w:hAnsi="Arial" w:cs="Arial"/>
          <w:sz w:val="28"/>
          <w:szCs w:val="28"/>
          <w:lang w:val="uk-UA"/>
        </w:rPr>
        <w:t>Urban</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Talks</w:t>
      </w:r>
      <w:proofErr w:type="spellEnd"/>
      <w:r w:rsidRPr="00CD7A90">
        <w:rPr>
          <w:rFonts w:ascii="Arial" w:hAnsi="Arial" w:cs="Arial"/>
          <w:sz w:val="28"/>
          <w:szCs w:val="28"/>
          <w:lang w:val="uk-UA"/>
        </w:rPr>
        <w:t xml:space="preserve">”, впровадження у Львові програма </w:t>
      </w:r>
      <w:proofErr w:type="spellStart"/>
      <w:r w:rsidRPr="00CD7A90">
        <w:rPr>
          <w:rFonts w:ascii="Arial" w:hAnsi="Arial" w:cs="Arial"/>
          <w:sz w:val="28"/>
          <w:szCs w:val="28"/>
          <w:lang w:val="uk-UA"/>
        </w:rPr>
        <w:lastRenderedPageBreak/>
        <w:t>співфінасування</w:t>
      </w:r>
      <w:proofErr w:type="spellEnd"/>
      <w:r w:rsidRPr="00CD7A90">
        <w:rPr>
          <w:rFonts w:ascii="Arial" w:hAnsi="Arial" w:cs="Arial"/>
          <w:sz w:val="28"/>
          <w:szCs w:val="28"/>
          <w:lang w:val="uk-UA"/>
        </w:rPr>
        <w:t xml:space="preserve"> реставрації дверей і брам в історичних будівлях міста (70% кошти міста, 30% кошти мешканців), реалізація проекту «Рясне — район зелених технологій», який реалізовують департамент економічного розвитку ЛМР спільно з муніципалітетом м. </w:t>
      </w:r>
      <w:proofErr w:type="spellStart"/>
      <w:r w:rsidRPr="00CD7A90">
        <w:rPr>
          <w:rFonts w:ascii="Arial" w:hAnsi="Arial" w:cs="Arial"/>
          <w:sz w:val="28"/>
          <w:szCs w:val="28"/>
          <w:lang w:val="uk-UA"/>
        </w:rPr>
        <w:t>Фрайбург</w:t>
      </w:r>
      <w:proofErr w:type="spellEnd"/>
      <w:r w:rsidRPr="00CD7A90">
        <w:rPr>
          <w:rFonts w:ascii="Arial" w:hAnsi="Arial" w:cs="Arial"/>
          <w:sz w:val="28"/>
          <w:szCs w:val="28"/>
          <w:lang w:val="uk-UA"/>
        </w:rPr>
        <w:t xml:space="preserve"> (Німеччина), відзначення 100-ліття утворення ЗУНР тощо.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Відділом відпрацьовано систему оперативного реагування. Відповідно до наданих додатків до рішень міської комісії з питань ТЕБ і НС, на час критичних ситуацій у місті (складні погодні умови, зокрема сильні снігопади, звисання </w:t>
      </w:r>
      <w:proofErr w:type="spellStart"/>
      <w:r w:rsidRPr="00CD7A90">
        <w:rPr>
          <w:rFonts w:ascii="Arial" w:hAnsi="Arial" w:cs="Arial"/>
          <w:sz w:val="28"/>
          <w:szCs w:val="28"/>
          <w:lang w:val="uk-UA"/>
        </w:rPr>
        <w:t>буруль</w:t>
      </w:r>
      <w:proofErr w:type="spellEnd"/>
      <w:r w:rsidRPr="00CD7A90">
        <w:rPr>
          <w:rFonts w:ascii="Arial" w:hAnsi="Arial" w:cs="Arial"/>
          <w:sz w:val="28"/>
          <w:szCs w:val="28"/>
          <w:lang w:val="uk-UA"/>
        </w:rPr>
        <w:t xml:space="preserve">, небезпека обмороження, пожежі, анонімні повідомлення про </w:t>
      </w:r>
      <w:proofErr w:type="spellStart"/>
      <w:r w:rsidRPr="00CD7A90">
        <w:rPr>
          <w:rFonts w:ascii="Arial" w:hAnsi="Arial" w:cs="Arial"/>
          <w:sz w:val="28"/>
          <w:szCs w:val="28"/>
          <w:lang w:val="uk-UA"/>
        </w:rPr>
        <w:t>замінування</w:t>
      </w:r>
      <w:proofErr w:type="spellEnd"/>
      <w:r w:rsidRPr="00CD7A90">
        <w:rPr>
          <w:rFonts w:ascii="Arial" w:hAnsi="Arial" w:cs="Arial"/>
          <w:sz w:val="28"/>
          <w:szCs w:val="28"/>
          <w:lang w:val="uk-UA"/>
        </w:rPr>
        <w:t xml:space="preserve">, виявлення боєприпасів, отруєння чадним газом, аварії на мережах водопостачання, теплопостачання, нещасні випадки на воді, спалювання сухої рослинності, отруєння продуктами харчування, зміна руху транспорту тощо), відділ в режимі он-лайн забезпечував інформування мешканців про події та особливості поведінки в надзвичайних ситуаціях.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Протягом року було надано інформаційну підтримку у вигляді проведення брифінгів та підготовки інформаційних повідомлень понад 32 громадським організаціям.</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Здійснено інформаційну підтримку великих туристичних і національних свят та фестивалів, як: День Львова, День Незалежності, Різдво у Львові, Великдень у Львові, міських свят «Свято шоколаду», «Свято пампуха», фестиваль </w:t>
      </w:r>
      <w:proofErr w:type="spellStart"/>
      <w:r w:rsidRPr="00CD7A90">
        <w:rPr>
          <w:rFonts w:ascii="Arial" w:hAnsi="Arial" w:cs="Arial"/>
          <w:sz w:val="28"/>
          <w:szCs w:val="28"/>
          <w:lang w:val="uk-UA"/>
        </w:rPr>
        <w:t>клезмерської</w:t>
      </w:r>
      <w:proofErr w:type="spellEnd"/>
      <w:r w:rsidRPr="00CD7A90">
        <w:rPr>
          <w:rFonts w:ascii="Arial" w:hAnsi="Arial" w:cs="Arial"/>
          <w:sz w:val="28"/>
          <w:szCs w:val="28"/>
          <w:lang w:val="uk-UA"/>
        </w:rPr>
        <w:t xml:space="preserve"> музики «</w:t>
      </w:r>
      <w:proofErr w:type="spellStart"/>
      <w:r w:rsidRPr="00CD7A90">
        <w:rPr>
          <w:rFonts w:ascii="Arial" w:hAnsi="Arial" w:cs="Arial"/>
          <w:sz w:val="28"/>
          <w:szCs w:val="28"/>
          <w:lang w:val="uk-UA"/>
        </w:rPr>
        <w:t>LvivKlezFest</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Leopolis</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Grand</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Prix</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LvivCoffeeFest</w:t>
      </w:r>
      <w:proofErr w:type="spellEnd"/>
      <w:r w:rsidRPr="00CD7A90">
        <w:rPr>
          <w:rFonts w:ascii="Arial" w:hAnsi="Arial" w:cs="Arial"/>
          <w:sz w:val="28"/>
          <w:szCs w:val="28"/>
          <w:lang w:val="uk-UA"/>
        </w:rPr>
        <w:t xml:space="preserve">, Дні європейської спадщини, </w:t>
      </w:r>
      <w:proofErr w:type="spellStart"/>
      <w:r w:rsidRPr="00CD7A90">
        <w:rPr>
          <w:rFonts w:ascii="Arial" w:hAnsi="Arial" w:cs="Arial"/>
          <w:sz w:val="28"/>
          <w:szCs w:val="28"/>
          <w:lang w:val="uk-UA"/>
        </w:rPr>
        <w:t>Leopolis</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Jazz</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Fest</w:t>
      </w:r>
      <w:proofErr w:type="spellEnd"/>
      <w:r w:rsidRPr="00CD7A90">
        <w:rPr>
          <w:rFonts w:ascii="Arial" w:hAnsi="Arial" w:cs="Arial"/>
          <w:sz w:val="28"/>
          <w:szCs w:val="28"/>
          <w:lang w:val="uk-UA"/>
        </w:rPr>
        <w:t xml:space="preserve">, бігового марафону </w:t>
      </w:r>
      <w:proofErr w:type="spellStart"/>
      <w:r w:rsidRPr="00CD7A90">
        <w:rPr>
          <w:rFonts w:ascii="Arial" w:hAnsi="Arial" w:cs="Arial"/>
          <w:sz w:val="28"/>
          <w:szCs w:val="28"/>
          <w:lang w:val="uk-UA"/>
        </w:rPr>
        <w:t>Grand</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Prix</w:t>
      </w:r>
      <w:proofErr w:type="spellEnd"/>
      <w:r w:rsidRPr="00CD7A90">
        <w:rPr>
          <w:rFonts w:ascii="Arial" w:hAnsi="Arial" w:cs="Arial"/>
          <w:sz w:val="28"/>
          <w:szCs w:val="28"/>
          <w:lang w:val="uk-UA"/>
        </w:rPr>
        <w:t xml:space="preserve"> Lviv </w:t>
      </w:r>
      <w:proofErr w:type="spellStart"/>
      <w:r w:rsidRPr="00CD7A90">
        <w:rPr>
          <w:rFonts w:ascii="Arial" w:hAnsi="Arial" w:cs="Arial"/>
          <w:sz w:val="28"/>
          <w:szCs w:val="28"/>
          <w:lang w:val="uk-UA"/>
        </w:rPr>
        <w:t>Half</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Marathon</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LvivMozArt</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промоційного</w:t>
      </w:r>
      <w:proofErr w:type="spellEnd"/>
      <w:r w:rsidRPr="00CD7A90">
        <w:rPr>
          <w:rFonts w:ascii="Arial" w:hAnsi="Arial" w:cs="Arial"/>
          <w:sz w:val="28"/>
          <w:szCs w:val="28"/>
          <w:lang w:val="uk-UA"/>
        </w:rPr>
        <w:t xml:space="preserve"> заходу Ніч у Львові тощо. Проведено чимало інформаційних заходів в рамках відзначення 100-ліття утворення ЗУНР.</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Реалізовано </w:t>
      </w:r>
      <w:proofErr w:type="spellStart"/>
      <w:r w:rsidRPr="00CD7A90">
        <w:rPr>
          <w:rFonts w:ascii="Arial" w:hAnsi="Arial" w:cs="Arial"/>
          <w:sz w:val="28"/>
          <w:szCs w:val="28"/>
          <w:lang w:val="uk-UA"/>
        </w:rPr>
        <w:t>промоційні</w:t>
      </w:r>
      <w:proofErr w:type="spellEnd"/>
      <w:r w:rsidRPr="00CD7A90">
        <w:rPr>
          <w:rFonts w:ascii="Arial" w:hAnsi="Arial" w:cs="Arial"/>
          <w:sz w:val="28"/>
          <w:szCs w:val="28"/>
          <w:lang w:val="uk-UA"/>
        </w:rPr>
        <w:t xml:space="preserve"> та роз’яснювальні кампанії серед мешканців щодо ремонтів доріг, змін у зарахуванні дітей у дошкільні  навчальні заклади міста, змін в оформленні субсидій, небезпеки чадного газу, профілактичних медичних акцій тощо. Відділ проводив роз’яснювальну кампанію Комплексної програми підтримки учасників АТО та членів їхніх сімей. Зокрема, постійно публікувались повідомлення про те, хто має право на отримання матеріальної допомоги та пакет документів, необхідний для отримання допомоги; про прийом громадян у «Єдиних приймальнях» районних відділів соціального захисту; про роботу Центрів надання адміністративних послуг (ЦНАП) та «Гарячої лінії міста»; про патронатні сім’ї та ДБСТ і особливості їх створення та функціонування тощо. Відділ інформаційно супроводжував процес придбання містом нових великогабаритних автобусів МАЗ та Електрон, а також оновлення рухомого складу ЛКП «</w:t>
      </w:r>
      <w:proofErr w:type="spellStart"/>
      <w:r w:rsidRPr="00CD7A90">
        <w:rPr>
          <w:rFonts w:ascii="Arial" w:hAnsi="Arial" w:cs="Arial"/>
          <w:sz w:val="28"/>
          <w:szCs w:val="28"/>
          <w:lang w:val="uk-UA"/>
        </w:rPr>
        <w:t>Львівелектротранс</w:t>
      </w:r>
      <w:proofErr w:type="spellEnd"/>
      <w:r w:rsidRPr="00CD7A90">
        <w:rPr>
          <w:rFonts w:ascii="Arial" w:hAnsi="Arial" w:cs="Arial"/>
          <w:sz w:val="28"/>
          <w:szCs w:val="28"/>
          <w:lang w:val="uk-UA"/>
        </w:rPr>
        <w:t xml:space="preserve">».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Працівники «Прес-служби» також забезпечили інформаційне висвітлення усіх засідань виконавчого комітету Львівської міської ради (72 засідання, в тому числі, звіти виконавчих органів Львівської міської ради), пленарних засідань сесій Львівської міської ради (16 засідань) та урочистих зборів з нагоди Дня міста, Дня прапора та 100-річчя ЗУНР.</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Відділом щоденно проводились медійні події із запрошенням представників ЗМІ (брифінги, прес-конференції, виїзди), загалом близько 1,8 </w:t>
      </w:r>
      <w:r w:rsidRPr="00CD7A90">
        <w:rPr>
          <w:rFonts w:ascii="Arial" w:hAnsi="Arial" w:cs="Arial"/>
          <w:sz w:val="28"/>
          <w:szCs w:val="28"/>
          <w:lang w:val="uk-UA"/>
        </w:rPr>
        <w:lastRenderedPageBreak/>
        <w:t xml:space="preserve">тис. подій на рік, а також розсилались анонси подій для ЗМІ – «Календар подій». </w:t>
      </w:r>
    </w:p>
    <w:p w:rsidR="00CD7A90" w:rsidRPr="00CD7A90" w:rsidRDefault="00CD7A90" w:rsidP="00CD7A90">
      <w:pPr>
        <w:spacing w:after="0" w:line="240" w:lineRule="auto"/>
        <w:ind w:firstLine="709"/>
        <w:jc w:val="both"/>
        <w:rPr>
          <w:rFonts w:ascii="Arial" w:hAnsi="Arial" w:cs="Arial"/>
          <w:sz w:val="28"/>
          <w:szCs w:val="28"/>
          <w:u w:val="single"/>
          <w:lang w:val="uk-UA"/>
        </w:rPr>
      </w:pPr>
      <w:r w:rsidRPr="00CD7A90">
        <w:rPr>
          <w:rFonts w:ascii="Arial" w:hAnsi="Arial" w:cs="Arial"/>
          <w:sz w:val="28"/>
          <w:szCs w:val="28"/>
          <w:lang w:val="uk-UA"/>
        </w:rPr>
        <w:t xml:space="preserve">Відділ «Прес-служба» продовжив активно використовувати мультимедійні засоби подання інформації. На офіційному каналі Youtube.com </w:t>
      </w:r>
      <w:proofErr w:type="spellStart"/>
      <w:r w:rsidRPr="00CD7A90">
        <w:rPr>
          <w:rFonts w:ascii="Arial" w:hAnsi="Arial" w:cs="Arial"/>
          <w:sz w:val="28"/>
          <w:szCs w:val="28"/>
          <w:lang w:val="uk-UA"/>
        </w:rPr>
        <w:t>lvivadm</w:t>
      </w:r>
      <w:proofErr w:type="spellEnd"/>
      <w:r w:rsidRPr="00CD7A90">
        <w:rPr>
          <w:rFonts w:ascii="Arial" w:hAnsi="Arial" w:cs="Arial"/>
          <w:sz w:val="28"/>
          <w:szCs w:val="28"/>
          <w:lang w:val="uk-UA"/>
        </w:rPr>
        <w:t>, станом на кінець 2018 року, було приблизно 2445 відео (понад 750 тільки в 2018 році). На канал підписаний 3891 користувач (з них 919 підписалися тільки в 2018 році) користувачів. Загальна кількість переглядів відео становила приблизно 2,6 млн. (в тому числі понад 400 тис. переглядів в 2018 році)</w:t>
      </w:r>
      <w:r w:rsidRPr="00CD7A90">
        <w:rPr>
          <w:rFonts w:ascii="Arial" w:hAnsi="Arial" w:cs="Arial"/>
          <w:b/>
          <w:bCs/>
          <w:sz w:val="28"/>
          <w:szCs w:val="28"/>
          <w:bdr w:val="none" w:sz="0" w:space="0" w:color="auto" w:frame="1"/>
          <w:shd w:val="clear" w:color="auto" w:fill="FFFFFF"/>
          <w:lang w:val="uk-UA"/>
        </w:rPr>
        <w:t>.</w:t>
      </w:r>
      <w:r w:rsidRPr="00CD7A90">
        <w:rPr>
          <w:rFonts w:ascii="Arial" w:hAnsi="Arial" w:cs="Arial"/>
          <w:sz w:val="28"/>
          <w:szCs w:val="28"/>
          <w:lang w:val="uk-UA"/>
        </w:rPr>
        <w:t xml:space="preserve">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Офіційна сторінка Львівської міської ради у </w:t>
      </w:r>
      <w:proofErr w:type="spellStart"/>
      <w:r w:rsidRPr="00CD7A90">
        <w:rPr>
          <w:rFonts w:ascii="Arial" w:hAnsi="Arial" w:cs="Arial"/>
          <w:sz w:val="28"/>
          <w:szCs w:val="28"/>
          <w:lang w:val="uk-UA"/>
        </w:rPr>
        <w:t>соцмережі</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Facebook</w:t>
      </w:r>
      <w:proofErr w:type="spellEnd"/>
      <w:r w:rsidRPr="00CD7A90">
        <w:rPr>
          <w:rFonts w:ascii="Arial" w:hAnsi="Arial" w:cs="Arial"/>
          <w:sz w:val="28"/>
          <w:szCs w:val="28"/>
          <w:lang w:val="uk-UA"/>
        </w:rPr>
        <w:t xml:space="preserve"> отримала 32965 </w:t>
      </w:r>
      <w:proofErr w:type="spellStart"/>
      <w:r w:rsidRPr="00CD7A90">
        <w:rPr>
          <w:rFonts w:ascii="Arial" w:hAnsi="Arial" w:cs="Arial"/>
          <w:sz w:val="28"/>
          <w:szCs w:val="28"/>
          <w:lang w:val="uk-UA"/>
        </w:rPr>
        <w:t>підписників</w:t>
      </w:r>
      <w:proofErr w:type="spellEnd"/>
      <w:r w:rsidRPr="00CD7A90">
        <w:rPr>
          <w:rFonts w:ascii="Arial" w:hAnsi="Arial" w:cs="Arial"/>
          <w:sz w:val="28"/>
          <w:szCs w:val="28"/>
          <w:lang w:val="uk-UA"/>
        </w:rPr>
        <w:t xml:space="preserve"> </w:t>
      </w:r>
      <w:r w:rsidRPr="00CD7A90">
        <w:rPr>
          <w:rFonts w:ascii="Arial" w:hAnsi="Arial" w:cs="Arial"/>
          <w:i/>
          <w:sz w:val="28"/>
          <w:szCs w:val="28"/>
          <w:lang w:val="uk-UA"/>
        </w:rPr>
        <w:t xml:space="preserve">(+16437 </w:t>
      </w:r>
      <w:proofErr w:type="spellStart"/>
      <w:r w:rsidRPr="00CD7A90">
        <w:rPr>
          <w:rFonts w:ascii="Arial" w:hAnsi="Arial" w:cs="Arial"/>
          <w:i/>
          <w:sz w:val="28"/>
          <w:szCs w:val="28"/>
          <w:lang w:val="uk-UA"/>
        </w:rPr>
        <w:t>підписників</w:t>
      </w:r>
      <w:proofErr w:type="spellEnd"/>
      <w:r w:rsidRPr="00CD7A90">
        <w:rPr>
          <w:rFonts w:ascii="Arial" w:hAnsi="Arial" w:cs="Arial"/>
          <w:i/>
          <w:sz w:val="28"/>
          <w:szCs w:val="28"/>
          <w:lang w:val="uk-UA"/>
        </w:rPr>
        <w:t xml:space="preserve"> за 2018 рік, тобто вдвічі більше, аніж було, станом на 01.01.2018)</w:t>
      </w:r>
      <w:r w:rsidRPr="00CD7A90">
        <w:rPr>
          <w:rFonts w:ascii="Arial" w:hAnsi="Arial" w:cs="Arial"/>
          <w:sz w:val="28"/>
          <w:szCs w:val="28"/>
          <w:lang w:val="uk-UA"/>
        </w:rPr>
        <w:t xml:space="preserve">. На офіційній сторінці Львівської міської ради в </w:t>
      </w:r>
      <w:proofErr w:type="spellStart"/>
      <w:r w:rsidRPr="00CD7A90">
        <w:rPr>
          <w:rFonts w:ascii="Arial" w:hAnsi="Arial" w:cs="Arial"/>
          <w:sz w:val="28"/>
          <w:szCs w:val="28"/>
          <w:lang w:val="uk-UA"/>
        </w:rPr>
        <w:t>Instagram</w:t>
      </w:r>
      <w:proofErr w:type="spellEnd"/>
      <w:r w:rsidRPr="00CD7A90">
        <w:rPr>
          <w:rFonts w:ascii="Arial" w:hAnsi="Arial" w:cs="Arial"/>
          <w:sz w:val="28"/>
          <w:szCs w:val="28"/>
          <w:lang w:val="uk-UA"/>
        </w:rPr>
        <w:t xml:space="preserve"> – 1520 </w:t>
      </w:r>
      <w:proofErr w:type="spellStart"/>
      <w:r w:rsidRPr="00CD7A90">
        <w:rPr>
          <w:rFonts w:ascii="Arial" w:hAnsi="Arial" w:cs="Arial"/>
          <w:sz w:val="28"/>
          <w:szCs w:val="28"/>
          <w:lang w:val="uk-UA"/>
        </w:rPr>
        <w:t>підписників</w:t>
      </w:r>
      <w:proofErr w:type="spellEnd"/>
      <w:r w:rsidRPr="00CD7A90">
        <w:rPr>
          <w:rFonts w:ascii="Arial" w:hAnsi="Arial" w:cs="Arial"/>
          <w:sz w:val="28"/>
          <w:szCs w:val="28"/>
          <w:lang w:val="uk-UA"/>
        </w:rPr>
        <w:t xml:space="preserve"> </w:t>
      </w:r>
      <w:r w:rsidRPr="00CD7A90">
        <w:rPr>
          <w:rFonts w:ascii="Arial" w:hAnsi="Arial" w:cs="Arial"/>
          <w:i/>
          <w:sz w:val="28"/>
          <w:szCs w:val="28"/>
          <w:lang w:val="uk-UA"/>
        </w:rPr>
        <w:t xml:space="preserve">(+1156 </w:t>
      </w:r>
      <w:proofErr w:type="spellStart"/>
      <w:r w:rsidRPr="00CD7A90">
        <w:rPr>
          <w:rFonts w:ascii="Arial" w:hAnsi="Arial" w:cs="Arial"/>
          <w:i/>
          <w:sz w:val="28"/>
          <w:szCs w:val="28"/>
          <w:lang w:val="uk-UA"/>
        </w:rPr>
        <w:t>підписників</w:t>
      </w:r>
      <w:proofErr w:type="spellEnd"/>
      <w:r w:rsidRPr="00CD7A90">
        <w:rPr>
          <w:rFonts w:ascii="Arial" w:hAnsi="Arial" w:cs="Arial"/>
          <w:i/>
          <w:sz w:val="28"/>
          <w:szCs w:val="28"/>
          <w:lang w:val="uk-UA"/>
        </w:rPr>
        <w:t xml:space="preserve"> за 2018 рік, тобто в понад 4 рази більше, аніж було, станом на 01.01.2018)</w:t>
      </w:r>
      <w:r w:rsidRPr="00CD7A90">
        <w:rPr>
          <w:rFonts w:ascii="Arial" w:hAnsi="Arial" w:cs="Arial"/>
          <w:sz w:val="28"/>
          <w:szCs w:val="28"/>
          <w:lang w:val="uk-UA"/>
        </w:rPr>
        <w:t xml:space="preserve">. Загалом у стрічках новин у </w:t>
      </w:r>
      <w:proofErr w:type="spellStart"/>
      <w:r w:rsidRPr="00CD7A90">
        <w:rPr>
          <w:rFonts w:ascii="Arial" w:hAnsi="Arial" w:cs="Arial"/>
          <w:sz w:val="28"/>
          <w:szCs w:val="28"/>
          <w:lang w:val="uk-UA"/>
        </w:rPr>
        <w:t>Facebook</w:t>
      </w:r>
      <w:proofErr w:type="spellEnd"/>
      <w:r w:rsidRPr="00CD7A90">
        <w:rPr>
          <w:rFonts w:ascii="Arial" w:hAnsi="Arial" w:cs="Arial"/>
          <w:sz w:val="28"/>
          <w:szCs w:val="28"/>
          <w:lang w:val="uk-UA"/>
        </w:rPr>
        <w:t xml:space="preserve"> та </w:t>
      </w:r>
      <w:proofErr w:type="spellStart"/>
      <w:r w:rsidRPr="00CD7A90">
        <w:rPr>
          <w:rFonts w:ascii="Arial" w:hAnsi="Arial" w:cs="Arial"/>
          <w:sz w:val="28"/>
          <w:szCs w:val="28"/>
          <w:lang w:val="uk-UA"/>
        </w:rPr>
        <w:t>Instagram</w:t>
      </w:r>
      <w:proofErr w:type="spellEnd"/>
      <w:r w:rsidRPr="00CD7A90">
        <w:rPr>
          <w:rFonts w:ascii="Arial" w:hAnsi="Arial" w:cs="Arial"/>
          <w:sz w:val="28"/>
          <w:szCs w:val="28"/>
          <w:lang w:val="uk-UA"/>
        </w:rPr>
        <w:t xml:space="preserve"> було 687 постів. Із них 88 – в </w:t>
      </w:r>
      <w:proofErr w:type="spellStart"/>
      <w:r w:rsidRPr="00CD7A90">
        <w:rPr>
          <w:rFonts w:ascii="Arial" w:hAnsi="Arial" w:cs="Arial"/>
          <w:sz w:val="28"/>
          <w:szCs w:val="28"/>
          <w:lang w:val="uk-UA"/>
        </w:rPr>
        <w:t>Instagram</w:t>
      </w:r>
      <w:proofErr w:type="spellEnd"/>
      <w:r w:rsidRPr="00CD7A90">
        <w:rPr>
          <w:rFonts w:ascii="Arial" w:hAnsi="Arial" w:cs="Arial"/>
          <w:sz w:val="28"/>
          <w:szCs w:val="28"/>
          <w:lang w:val="uk-UA"/>
        </w:rPr>
        <w:t xml:space="preserve">, та 599 – у </w:t>
      </w:r>
      <w:proofErr w:type="spellStart"/>
      <w:r w:rsidRPr="00CD7A90">
        <w:rPr>
          <w:rFonts w:ascii="Arial" w:hAnsi="Arial" w:cs="Arial"/>
          <w:sz w:val="28"/>
          <w:szCs w:val="28"/>
          <w:lang w:val="uk-UA"/>
        </w:rPr>
        <w:t>Facebook</w:t>
      </w:r>
      <w:proofErr w:type="spellEnd"/>
      <w:r w:rsidRPr="00CD7A90">
        <w:rPr>
          <w:rFonts w:ascii="Arial" w:hAnsi="Arial" w:cs="Arial"/>
          <w:sz w:val="28"/>
          <w:szCs w:val="28"/>
          <w:lang w:val="uk-UA"/>
        </w:rPr>
        <w:t xml:space="preserve"> </w:t>
      </w:r>
      <w:r w:rsidRPr="00CD7A90">
        <w:rPr>
          <w:rFonts w:ascii="Arial" w:hAnsi="Arial" w:cs="Arial"/>
          <w:i/>
          <w:sz w:val="28"/>
          <w:szCs w:val="28"/>
          <w:lang w:val="uk-UA"/>
        </w:rPr>
        <w:t xml:space="preserve">(29 </w:t>
      </w:r>
      <w:proofErr w:type="spellStart"/>
      <w:r w:rsidRPr="00CD7A90">
        <w:rPr>
          <w:rFonts w:ascii="Arial" w:hAnsi="Arial" w:cs="Arial"/>
          <w:i/>
          <w:sz w:val="28"/>
          <w:szCs w:val="28"/>
          <w:lang w:val="uk-UA"/>
        </w:rPr>
        <w:t>інфографік</w:t>
      </w:r>
      <w:proofErr w:type="spellEnd"/>
      <w:r w:rsidRPr="00CD7A90">
        <w:rPr>
          <w:rFonts w:ascii="Arial" w:hAnsi="Arial" w:cs="Arial"/>
          <w:i/>
          <w:sz w:val="28"/>
          <w:szCs w:val="28"/>
          <w:lang w:val="uk-UA"/>
        </w:rPr>
        <w:t xml:space="preserve">, 90 відеороликів, 123 </w:t>
      </w:r>
      <w:proofErr w:type="spellStart"/>
      <w:r w:rsidRPr="00CD7A90">
        <w:rPr>
          <w:rFonts w:ascii="Arial" w:hAnsi="Arial" w:cs="Arial"/>
          <w:i/>
          <w:sz w:val="28"/>
          <w:szCs w:val="28"/>
          <w:lang w:val="uk-UA"/>
        </w:rPr>
        <w:t>відеостріми</w:t>
      </w:r>
      <w:proofErr w:type="spellEnd"/>
      <w:r w:rsidRPr="00CD7A90">
        <w:rPr>
          <w:rFonts w:ascii="Arial" w:hAnsi="Arial" w:cs="Arial"/>
          <w:i/>
          <w:sz w:val="28"/>
          <w:szCs w:val="28"/>
          <w:lang w:val="uk-UA"/>
        </w:rPr>
        <w:t xml:space="preserve"> та 357 фоторепортажів, текстових постів, візуалізацій тощо)</w:t>
      </w:r>
      <w:r w:rsidRPr="00CD7A90">
        <w:rPr>
          <w:rFonts w:ascii="Arial" w:hAnsi="Arial" w:cs="Arial"/>
          <w:sz w:val="28"/>
          <w:szCs w:val="28"/>
          <w:lang w:val="uk-UA"/>
        </w:rPr>
        <w:t>.</w:t>
      </w:r>
    </w:p>
    <w:p w:rsidR="00CD7A90" w:rsidRPr="00CD7A90" w:rsidRDefault="00CD7A90" w:rsidP="00CD7A90">
      <w:pPr>
        <w:spacing w:after="0" w:line="240" w:lineRule="auto"/>
        <w:ind w:firstLine="709"/>
        <w:jc w:val="both"/>
        <w:rPr>
          <w:rFonts w:ascii="Arial" w:hAnsi="Arial" w:cs="Arial"/>
          <w:color w:val="000000" w:themeColor="text1"/>
          <w:sz w:val="28"/>
          <w:szCs w:val="28"/>
          <w:lang w:val="uk-UA"/>
        </w:rPr>
      </w:pPr>
      <w:r w:rsidRPr="00CD7A90">
        <w:rPr>
          <w:rFonts w:ascii="Arial" w:hAnsi="Arial" w:cs="Arial"/>
          <w:color w:val="000000" w:themeColor="text1"/>
          <w:sz w:val="28"/>
          <w:szCs w:val="28"/>
          <w:lang w:val="uk-UA"/>
        </w:rPr>
        <w:t>Протягом 2018 року здійснювалась робота з виконання Програми висвітлення діяльності міської ради, її виконавчих органів, посадових осіб та депутатів у засобах масової інформації. Зокрема, підготовлено окремі публікації у газетах «Високий замок», «Львівська пошта», окремі телевізійні програми на ТК «Перший західний», «НТА», окремі інформаційні повідомлення та програми на радіо – «Незалежність», «Галичина ФМ», «Львівська хвиля», «Дуже радіо», ТРК «Західна столиця». Виготовлено та розміщено інформаційні матеріали в інтернет-виданнях: «Гал-</w:t>
      </w:r>
      <w:proofErr w:type="spellStart"/>
      <w:r w:rsidRPr="00CD7A90">
        <w:rPr>
          <w:rFonts w:ascii="Arial" w:hAnsi="Arial" w:cs="Arial"/>
          <w:color w:val="000000" w:themeColor="text1"/>
          <w:sz w:val="28"/>
          <w:szCs w:val="28"/>
          <w:lang w:val="uk-UA"/>
        </w:rPr>
        <w:t>інфо</w:t>
      </w:r>
      <w:proofErr w:type="spellEnd"/>
      <w:r w:rsidRPr="00CD7A90">
        <w:rPr>
          <w:rFonts w:ascii="Arial" w:hAnsi="Arial" w:cs="Arial"/>
          <w:color w:val="000000" w:themeColor="text1"/>
          <w:sz w:val="28"/>
          <w:szCs w:val="28"/>
          <w:lang w:val="uk-UA"/>
        </w:rPr>
        <w:t>», 032.ua, Твоє місто, ТРІА «Регіон-</w:t>
      </w:r>
      <w:proofErr w:type="spellStart"/>
      <w:r w:rsidRPr="00CD7A90">
        <w:rPr>
          <w:rFonts w:ascii="Arial" w:hAnsi="Arial" w:cs="Arial"/>
          <w:color w:val="000000" w:themeColor="text1"/>
          <w:sz w:val="28"/>
          <w:szCs w:val="28"/>
          <w:lang w:val="uk-UA"/>
        </w:rPr>
        <w:t>Інформ</w:t>
      </w:r>
      <w:proofErr w:type="spellEnd"/>
      <w:r w:rsidRPr="00CD7A90">
        <w:rPr>
          <w:rFonts w:ascii="Arial" w:hAnsi="Arial" w:cs="Arial"/>
          <w:color w:val="000000" w:themeColor="text1"/>
          <w:sz w:val="28"/>
          <w:szCs w:val="28"/>
          <w:lang w:val="uk-UA"/>
        </w:rPr>
        <w:t xml:space="preserve"> Україна», </w:t>
      </w:r>
      <w:hyperlink r:id="rId7" w:history="1">
        <w:r w:rsidRPr="00CD7A90">
          <w:rPr>
            <w:rStyle w:val="a5"/>
            <w:rFonts w:ascii="Arial" w:hAnsi="Arial" w:cs="Arial"/>
            <w:color w:val="000000" w:themeColor="text1"/>
            <w:sz w:val="28"/>
            <w:szCs w:val="28"/>
            <w:lang w:val="uk-UA"/>
          </w:rPr>
          <w:t>www.wz.lviv.ua</w:t>
        </w:r>
      </w:hyperlink>
      <w:r w:rsidRPr="00CD7A90">
        <w:rPr>
          <w:rStyle w:val="a5"/>
          <w:rFonts w:ascii="Arial" w:hAnsi="Arial" w:cs="Arial"/>
          <w:color w:val="000000" w:themeColor="text1"/>
          <w:sz w:val="28"/>
          <w:szCs w:val="28"/>
          <w:lang w:val="uk-UA"/>
        </w:rPr>
        <w:t xml:space="preserve"> .</w:t>
      </w:r>
    </w:p>
    <w:p w:rsidR="00CD7A90" w:rsidRPr="00CD7A90" w:rsidRDefault="00CD7A90" w:rsidP="00CD7A90">
      <w:pPr>
        <w:pStyle w:val="2"/>
        <w:spacing w:before="0" w:beforeAutospacing="0" w:after="0" w:afterAutospacing="0"/>
        <w:ind w:firstLine="709"/>
        <w:jc w:val="both"/>
        <w:rPr>
          <w:rFonts w:ascii="Arial" w:hAnsi="Arial" w:cs="Arial"/>
          <w:b w:val="0"/>
          <w:sz w:val="28"/>
          <w:szCs w:val="28"/>
          <w:lang w:val="uk-UA"/>
        </w:rPr>
      </w:pPr>
      <w:r w:rsidRPr="00CD7A90">
        <w:rPr>
          <w:rFonts w:ascii="Arial" w:hAnsi="Arial" w:cs="Arial"/>
          <w:b w:val="0"/>
          <w:sz w:val="28"/>
          <w:szCs w:val="28"/>
          <w:lang w:val="uk-UA"/>
        </w:rPr>
        <w:t xml:space="preserve">Особливу увагу у своїй роботі відділ приділяв наданню населенню корисної та потрібної інформації щодо можливості вирішення побутових, соціальних проблем. Пріоритетним було висвітлення напрямків розвитку інфраструктури міста, транспортної мережі міста, культури, освіти та туризму, соціального забезпечення, житлово-комунального господарства тощо. </w:t>
      </w:r>
    </w:p>
    <w:p w:rsidR="00CD7A90" w:rsidRPr="00CD7A90" w:rsidRDefault="00CD7A90" w:rsidP="00CD7A90">
      <w:pPr>
        <w:pStyle w:val="2"/>
        <w:spacing w:before="0" w:beforeAutospacing="0" w:after="0" w:afterAutospacing="0"/>
        <w:ind w:firstLine="709"/>
        <w:jc w:val="both"/>
        <w:rPr>
          <w:rFonts w:ascii="Arial" w:hAnsi="Arial" w:cs="Arial"/>
          <w:b w:val="0"/>
          <w:sz w:val="28"/>
          <w:szCs w:val="28"/>
          <w:lang w:val="uk-UA"/>
        </w:rPr>
      </w:pPr>
      <w:r w:rsidRPr="00CD7A90">
        <w:rPr>
          <w:rFonts w:ascii="Arial" w:hAnsi="Arial" w:cs="Arial"/>
          <w:b w:val="0"/>
          <w:sz w:val="28"/>
          <w:szCs w:val="28"/>
          <w:lang w:val="uk-UA"/>
        </w:rPr>
        <w:t xml:space="preserve">Налагоджено якісну співпрацю з іноземними засобами масової інформації. Щомісяця опрацьовувалось інформаційні запити від закордонних ЗМІ (в рік – близько 60 запитів).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Прес-служба взяла участь у прес-турі до Польщі – з ознайомчим візитом на заводи з переробки відходів. Відтак, журналісти відвідали комплекси з переробки відходів, ознайомилися з системою компостування органічних решток, а також поспілкувалися з органами місцевого самоврядування стосовно впровадження роздільного збору відходів у містах Познань, Жари та Стальова Воля. Також прес-служба взяла участь у прес-турі до міста Неаполя (Італія), з метою ознайомлення з новими </w:t>
      </w:r>
      <w:proofErr w:type="spellStart"/>
      <w:r w:rsidRPr="00CD7A90">
        <w:rPr>
          <w:rFonts w:ascii="Arial" w:hAnsi="Arial" w:cs="Arial"/>
          <w:sz w:val="28"/>
          <w:szCs w:val="28"/>
          <w:lang w:val="uk-UA"/>
        </w:rPr>
        <w:t>авіанапрямками</w:t>
      </w:r>
      <w:proofErr w:type="spellEnd"/>
      <w:r w:rsidRPr="00CD7A90">
        <w:rPr>
          <w:rFonts w:ascii="Arial" w:hAnsi="Arial" w:cs="Arial"/>
          <w:sz w:val="28"/>
          <w:szCs w:val="28"/>
          <w:lang w:val="uk-UA"/>
        </w:rPr>
        <w:t xml:space="preserve"> компанії </w:t>
      </w:r>
      <w:proofErr w:type="spellStart"/>
      <w:r w:rsidRPr="00CD7A90">
        <w:rPr>
          <w:rFonts w:ascii="Arial" w:hAnsi="Arial" w:cs="Arial"/>
          <w:sz w:val="28"/>
          <w:szCs w:val="28"/>
          <w:lang w:val="uk-UA"/>
        </w:rPr>
        <w:t>Ernest</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Airlines</w:t>
      </w:r>
      <w:proofErr w:type="spellEnd"/>
      <w:r w:rsidRPr="00CD7A90">
        <w:rPr>
          <w:rFonts w:ascii="Arial" w:hAnsi="Arial" w:cs="Arial"/>
          <w:sz w:val="28"/>
          <w:szCs w:val="28"/>
          <w:lang w:val="uk-UA"/>
        </w:rPr>
        <w:t xml:space="preserve"> (Італія) зі сполученням Львів.</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lastRenderedPageBreak/>
        <w:t xml:space="preserve">Окрім цього, працівники прес-служби організували дводенний прес-тур до Львова знімальної групи з Житомира. Для журналістів організували 5 інтерв’ю із міськими посадовцями, а також екскурсію містом із гідом. </w:t>
      </w:r>
    </w:p>
    <w:p w:rsidR="00CD7A90" w:rsidRPr="00CD7A90" w:rsidRDefault="00CD7A90" w:rsidP="00CD7A90">
      <w:pPr>
        <w:spacing w:after="0" w:line="240" w:lineRule="auto"/>
        <w:ind w:firstLine="709"/>
        <w:jc w:val="both"/>
        <w:rPr>
          <w:rFonts w:ascii="Arial" w:hAnsi="Arial" w:cs="Arial"/>
          <w:b/>
          <w:sz w:val="28"/>
          <w:szCs w:val="28"/>
          <w:u w:val="single"/>
          <w:lang w:val="uk-UA"/>
        </w:rPr>
      </w:pPr>
    </w:p>
    <w:p w:rsidR="00CD7A90" w:rsidRPr="00CD7A90" w:rsidRDefault="00CD7A90" w:rsidP="00CD7A90">
      <w:pPr>
        <w:spacing w:after="0" w:line="240" w:lineRule="auto"/>
        <w:ind w:firstLine="709"/>
        <w:jc w:val="both"/>
        <w:rPr>
          <w:rFonts w:ascii="Arial" w:hAnsi="Arial" w:cs="Arial"/>
          <w:b/>
          <w:sz w:val="28"/>
          <w:szCs w:val="28"/>
          <w:lang w:val="uk-UA"/>
        </w:rPr>
      </w:pPr>
      <w:r w:rsidRPr="00CD7A90">
        <w:rPr>
          <w:rFonts w:ascii="Arial" w:hAnsi="Arial" w:cs="Arial"/>
          <w:b/>
          <w:sz w:val="28"/>
          <w:szCs w:val="28"/>
          <w:lang w:val="uk-UA"/>
        </w:rPr>
        <w:t>Робота з інформаційними запитами</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У 2018 році продовжено систему інформаційного сервісу для ЗМІ та мешканців: щодня організовувалося близько 20-40 коментарів посадовців, експертів різних галузей для журналістів.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Налагоджена співпраця зі ЗМІ щодо висвітлення інформації з допомогою прямих ефірів на радіо та телебаченні. За рік організовано понад 300 </w:t>
      </w:r>
      <w:proofErr w:type="spellStart"/>
      <w:r w:rsidRPr="00CD7A90">
        <w:rPr>
          <w:rFonts w:ascii="Arial" w:hAnsi="Arial" w:cs="Arial"/>
          <w:sz w:val="28"/>
          <w:szCs w:val="28"/>
          <w:lang w:val="uk-UA"/>
        </w:rPr>
        <w:t>телеефірів</w:t>
      </w:r>
      <w:proofErr w:type="spellEnd"/>
      <w:r w:rsidRPr="00CD7A90">
        <w:rPr>
          <w:rFonts w:ascii="Arial" w:hAnsi="Arial" w:cs="Arial"/>
          <w:sz w:val="28"/>
          <w:szCs w:val="28"/>
          <w:lang w:val="uk-UA"/>
        </w:rPr>
        <w:t xml:space="preserve"> та 200 </w:t>
      </w:r>
      <w:proofErr w:type="spellStart"/>
      <w:r w:rsidRPr="00CD7A90">
        <w:rPr>
          <w:rFonts w:ascii="Arial" w:hAnsi="Arial" w:cs="Arial"/>
          <w:sz w:val="28"/>
          <w:szCs w:val="28"/>
          <w:lang w:val="uk-UA"/>
        </w:rPr>
        <w:t>радіоефірів</w:t>
      </w:r>
      <w:proofErr w:type="spellEnd"/>
      <w:r w:rsidRPr="00CD7A90">
        <w:rPr>
          <w:rFonts w:ascii="Arial" w:hAnsi="Arial" w:cs="Arial"/>
          <w:sz w:val="28"/>
          <w:szCs w:val="28"/>
          <w:lang w:val="uk-UA"/>
        </w:rPr>
        <w:t xml:space="preserve">.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На виконання Закону України «Про доступ до публічної інформації» надано розлогі інформаційні відповіді на 24 інформаційних запитів, зареєстрованих у відділі «Прес-служба» або у Центрі надання адміністративних послуг. </w:t>
      </w:r>
    </w:p>
    <w:p w:rsidR="00CD7A90" w:rsidRPr="00CD7A90" w:rsidRDefault="00CD7A90" w:rsidP="00CD7A90">
      <w:pPr>
        <w:spacing w:after="0" w:line="240" w:lineRule="auto"/>
        <w:ind w:firstLine="709"/>
        <w:jc w:val="both"/>
        <w:rPr>
          <w:rFonts w:ascii="Arial" w:hAnsi="Arial" w:cs="Arial"/>
          <w:sz w:val="28"/>
          <w:szCs w:val="28"/>
          <w:lang w:val="uk-UA"/>
        </w:rPr>
      </w:pPr>
    </w:p>
    <w:p w:rsidR="00CD7A90" w:rsidRPr="00CD7A90" w:rsidRDefault="00CD7A90" w:rsidP="00CD7A90">
      <w:pPr>
        <w:spacing w:after="0" w:line="240" w:lineRule="auto"/>
        <w:ind w:firstLine="709"/>
        <w:jc w:val="both"/>
        <w:rPr>
          <w:rFonts w:ascii="Arial" w:hAnsi="Arial" w:cs="Arial"/>
          <w:b/>
          <w:sz w:val="28"/>
          <w:szCs w:val="28"/>
          <w:lang w:val="uk-UA"/>
        </w:rPr>
      </w:pPr>
      <w:r w:rsidRPr="00CD7A90">
        <w:rPr>
          <w:rFonts w:ascii="Arial" w:hAnsi="Arial" w:cs="Arial"/>
          <w:b/>
          <w:sz w:val="28"/>
          <w:szCs w:val="28"/>
          <w:lang w:val="uk-UA"/>
        </w:rPr>
        <w:t xml:space="preserve">Нові форми та засоби інформування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У 2018 році відділом «Прес-служба» було використано низку інноваційних методів інформування. Використано такі методи, як розсилка електронних оголошень, розповсюдження корисної інформації через соціальну рекламу (відео- та </w:t>
      </w:r>
      <w:proofErr w:type="spellStart"/>
      <w:r w:rsidRPr="00CD7A90">
        <w:rPr>
          <w:rFonts w:ascii="Arial" w:hAnsi="Arial" w:cs="Arial"/>
          <w:sz w:val="28"/>
          <w:szCs w:val="28"/>
          <w:lang w:val="uk-UA"/>
        </w:rPr>
        <w:t>аудіоролики</w:t>
      </w:r>
      <w:proofErr w:type="spellEnd"/>
      <w:r w:rsidRPr="00CD7A90">
        <w:rPr>
          <w:rFonts w:ascii="Arial" w:hAnsi="Arial" w:cs="Arial"/>
          <w:sz w:val="28"/>
          <w:szCs w:val="28"/>
          <w:lang w:val="uk-UA"/>
        </w:rPr>
        <w:t>) про ремонти доріг, придбання нового транспорту та зміни у схемі транспортних маршрутів, сортування відходів, так як Львів долучився до ініціативи «</w:t>
      </w:r>
      <w:proofErr w:type="spellStart"/>
      <w:r w:rsidRPr="00CD7A90">
        <w:rPr>
          <w:rFonts w:ascii="Arial" w:hAnsi="Arial" w:cs="Arial"/>
          <w:sz w:val="28"/>
          <w:szCs w:val="28"/>
          <w:lang w:val="uk-UA"/>
        </w:rPr>
        <w:t>Zero</w:t>
      </w:r>
      <w:proofErr w:type="spellEnd"/>
      <w:r w:rsidRPr="00CD7A90">
        <w:rPr>
          <w:rFonts w:ascii="Arial" w:hAnsi="Arial" w:cs="Arial"/>
          <w:sz w:val="28"/>
          <w:szCs w:val="28"/>
          <w:lang w:val="uk-UA"/>
        </w:rPr>
        <w:t xml:space="preserve"> </w:t>
      </w:r>
      <w:proofErr w:type="spellStart"/>
      <w:r w:rsidRPr="00CD7A90">
        <w:rPr>
          <w:rFonts w:ascii="Arial" w:hAnsi="Arial" w:cs="Arial"/>
          <w:sz w:val="28"/>
          <w:szCs w:val="28"/>
          <w:lang w:val="uk-UA"/>
        </w:rPr>
        <w:t>Waste</w:t>
      </w:r>
      <w:proofErr w:type="spellEnd"/>
      <w:r w:rsidRPr="00CD7A90">
        <w:rPr>
          <w:rFonts w:ascii="Arial" w:hAnsi="Arial" w:cs="Arial"/>
          <w:sz w:val="28"/>
          <w:szCs w:val="28"/>
          <w:lang w:val="uk-UA"/>
        </w:rPr>
        <w:t xml:space="preserve">», розширення пішохідної зони, сталу мобільність, допомогу від міста учасникам АТО тощо. Активно продовжено інформування мешканців через соціальні мережі в Інтернеті, продовжено онлайн-трансляцію засідань виконавчого комітету, брифінгів та прес-конференцій за участю посадовців міської ради, конкурсних комісій. </w:t>
      </w:r>
    </w:p>
    <w:p w:rsidR="00CD7A90" w:rsidRPr="00CD7A90" w:rsidRDefault="00CD7A90" w:rsidP="00CD7A90">
      <w:pPr>
        <w:pStyle w:val="a4"/>
        <w:ind w:firstLine="709"/>
        <w:jc w:val="both"/>
        <w:rPr>
          <w:rFonts w:ascii="Arial" w:hAnsi="Arial" w:cs="Arial"/>
          <w:sz w:val="28"/>
          <w:szCs w:val="28"/>
          <w:lang w:val="uk-UA"/>
        </w:rPr>
      </w:pPr>
      <w:r w:rsidRPr="00CD7A90">
        <w:rPr>
          <w:rFonts w:ascii="Arial" w:hAnsi="Arial" w:cs="Arial"/>
          <w:sz w:val="28"/>
          <w:szCs w:val="28"/>
          <w:lang w:val="uk-UA"/>
        </w:rPr>
        <w:t xml:space="preserve">«Прес-служба» підготувала та розмістила на сайті міської ради короткі підсумки реалізованого у 2018 році у місті в галузі освіти, культури, молоді та спорту, медицини, економіки, безпеки, транспорту, соціальної сфери, війни на сході, інфраструктури, енергетики, ІТ-сфери, архітектури, благоустрою, відкритої влади та важливих подій року. Підготовлено спеціальний роздатковий буклет.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Висвітлення роботи міської ради та інформування мешканців і гостей міста також здійснювалось через соціальні мережі. Сторінку Львівської міської ради у мережі </w:t>
      </w:r>
      <w:proofErr w:type="spellStart"/>
      <w:r w:rsidRPr="00CD7A90">
        <w:rPr>
          <w:rFonts w:ascii="Arial" w:hAnsi="Arial" w:cs="Arial"/>
          <w:sz w:val="28"/>
          <w:szCs w:val="28"/>
          <w:lang w:val="uk-UA"/>
        </w:rPr>
        <w:t>Facebook</w:t>
      </w:r>
      <w:proofErr w:type="spellEnd"/>
      <w:r w:rsidRPr="00CD7A90">
        <w:rPr>
          <w:rFonts w:ascii="Arial" w:hAnsi="Arial" w:cs="Arial"/>
          <w:sz w:val="28"/>
          <w:szCs w:val="28"/>
          <w:lang w:val="uk-UA"/>
        </w:rPr>
        <w:t xml:space="preserve"> вподобали та читали 32965 користувачів. Щодня «Прес-служба» розміщувала у </w:t>
      </w:r>
      <w:proofErr w:type="spellStart"/>
      <w:r w:rsidRPr="00CD7A90">
        <w:rPr>
          <w:rFonts w:ascii="Arial" w:hAnsi="Arial" w:cs="Arial"/>
          <w:sz w:val="28"/>
          <w:szCs w:val="28"/>
          <w:lang w:val="uk-UA"/>
        </w:rPr>
        <w:t>Facebook</w:t>
      </w:r>
      <w:proofErr w:type="spellEnd"/>
      <w:r w:rsidRPr="00CD7A90">
        <w:rPr>
          <w:rFonts w:ascii="Arial" w:hAnsi="Arial" w:cs="Arial"/>
          <w:sz w:val="28"/>
          <w:szCs w:val="28"/>
          <w:lang w:val="uk-UA"/>
        </w:rPr>
        <w:t xml:space="preserve"> 1-2 найцікавіші пости із найпотрібнішою та найактуальнішою інформацією для мешканців, а також 1-2 пости – в </w:t>
      </w:r>
      <w:proofErr w:type="spellStart"/>
      <w:r w:rsidRPr="00CD7A90">
        <w:rPr>
          <w:rFonts w:ascii="Arial" w:hAnsi="Arial" w:cs="Arial"/>
          <w:sz w:val="28"/>
          <w:szCs w:val="28"/>
          <w:lang w:val="uk-UA"/>
        </w:rPr>
        <w:t>Instagram</w:t>
      </w:r>
      <w:proofErr w:type="spellEnd"/>
      <w:r w:rsidRPr="00CD7A90">
        <w:rPr>
          <w:rFonts w:ascii="Arial" w:hAnsi="Arial" w:cs="Arial"/>
          <w:sz w:val="28"/>
          <w:szCs w:val="28"/>
          <w:lang w:val="uk-UA"/>
        </w:rPr>
        <w:t xml:space="preserve">. Окрім традиційних дописів у </w:t>
      </w:r>
      <w:proofErr w:type="spellStart"/>
      <w:r w:rsidRPr="00CD7A90">
        <w:rPr>
          <w:rFonts w:ascii="Arial" w:hAnsi="Arial" w:cs="Arial"/>
          <w:sz w:val="28"/>
          <w:szCs w:val="28"/>
          <w:lang w:val="uk-UA"/>
        </w:rPr>
        <w:t>соцмережах</w:t>
      </w:r>
      <w:proofErr w:type="spellEnd"/>
      <w:r w:rsidRPr="00CD7A90">
        <w:rPr>
          <w:rFonts w:ascii="Arial" w:hAnsi="Arial" w:cs="Arial"/>
          <w:sz w:val="28"/>
          <w:szCs w:val="28"/>
          <w:lang w:val="uk-UA"/>
        </w:rPr>
        <w:t xml:space="preserve">, розміщували </w:t>
      </w:r>
      <w:proofErr w:type="spellStart"/>
      <w:r w:rsidRPr="00CD7A90">
        <w:rPr>
          <w:rFonts w:ascii="Arial" w:hAnsi="Arial" w:cs="Arial"/>
          <w:sz w:val="28"/>
          <w:szCs w:val="28"/>
          <w:lang w:val="uk-UA"/>
        </w:rPr>
        <w:t>відеостріми</w:t>
      </w:r>
      <w:proofErr w:type="spellEnd"/>
      <w:r w:rsidRPr="00CD7A90">
        <w:rPr>
          <w:rFonts w:ascii="Arial" w:hAnsi="Arial" w:cs="Arial"/>
          <w:sz w:val="28"/>
          <w:szCs w:val="28"/>
          <w:lang w:val="uk-UA"/>
        </w:rPr>
        <w:t xml:space="preserve"> важливих подій (засідання виконавчого комітету, конкурсний комітетів, депутатських комісій тощо), відеоролики, </w:t>
      </w:r>
      <w:proofErr w:type="spellStart"/>
      <w:r w:rsidRPr="00CD7A90">
        <w:rPr>
          <w:rFonts w:ascii="Arial" w:hAnsi="Arial" w:cs="Arial"/>
          <w:sz w:val="28"/>
          <w:szCs w:val="28"/>
          <w:lang w:val="uk-UA"/>
        </w:rPr>
        <w:t>інфографіки</w:t>
      </w:r>
      <w:proofErr w:type="spellEnd"/>
      <w:r w:rsidRPr="00CD7A90">
        <w:rPr>
          <w:rFonts w:ascii="Arial" w:hAnsi="Arial" w:cs="Arial"/>
          <w:sz w:val="28"/>
          <w:szCs w:val="28"/>
          <w:lang w:val="uk-UA"/>
        </w:rPr>
        <w:t xml:space="preserve">, візуалізації, фоторепортажі, </w:t>
      </w:r>
      <w:proofErr w:type="spellStart"/>
      <w:r w:rsidRPr="00CD7A90">
        <w:rPr>
          <w:rFonts w:ascii="Arial" w:hAnsi="Arial" w:cs="Arial"/>
          <w:sz w:val="28"/>
          <w:szCs w:val="28"/>
          <w:lang w:val="uk-UA"/>
        </w:rPr>
        <w:t>stories</w:t>
      </w:r>
      <w:proofErr w:type="spellEnd"/>
      <w:r w:rsidRPr="00CD7A90">
        <w:rPr>
          <w:rFonts w:ascii="Arial" w:hAnsi="Arial" w:cs="Arial"/>
          <w:sz w:val="28"/>
          <w:szCs w:val="28"/>
          <w:lang w:val="uk-UA"/>
        </w:rPr>
        <w:t xml:space="preserve"> тощо. Загалом – 687 постів, із яких 88 – в </w:t>
      </w:r>
      <w:proofErr w:type="spellStart"/>
      <w:r w:rsidRPr="00CD7A90">
        <w:rPr>
          <w:rFonts w:ascii="Arial" w:hAnsi="Arial" w:cs="Arial"/>
          <w:sz w:val="28"/>
          <w:szCs w:val="28"/>
          <w:lang w:val="uk-UA"/>
        </w:rPr>
        <w:t>Instagram</w:t>
      </w:r>
      <w:proofErr w:type="spellEnd"/>
      <w:r w:rsidRPr="00CD7A90">
        <w:rPr>
          <w:rFonts w:ascii="Arial" w:hAnsi="Arial" w:cs="Arial"/>
          <w:sz w:val="28"/>
          <w:szCs w:val="28"/>
          <w:lang w:val="uk-UA"/>
        </w:rPr>
        <w:t xml:space="preserve">, та 599 – у </w:t>
      </w:r>
      <w:proofErr w:type="spellStart"/>
      <w:r w:rsidRPr="00CD7A90">
        <w:rPr>
          <w:rFonts w:ascii="Arial" w:hAnsi="Arial" w:cs="Arial"/>
          <w:sz w:val="28"/>
          <w:szCs w:val="28"/>
          <w:lang w:val="uk-UA"/>
        </w:rPr>
        <w:t>Facebook</w:t>
      </w:r>
      <w:proofErr w:type="spellEnd"/>
      <w:r w:rsidRPr="00CD7A90">
        <w:rPr>
          <w:rFonts w:ascii="Arial" w:hAnsi="Arial" w:cs="Arial"/>
          <w:sz w:val="28"/>
          <w:szCs w:val="28"/>
          <w:lang w:val="uk-UA"/>
        </w:rPr>
        <w:t xml:space="preserve"> </w:t>
      </w:r>
      <w:r w:rsidRPr="00CD7A90">
        <w:rPr>
          <w:rFonts w:ascii="Arial" w:hAnsi="Arial" w:cs="Arial"/>
          <w:i/>
          <w:sz w:val="28"/>
          <w:szCs w:val="28"/>
          <w:lang w:val="uk-UA"/>
        </w:rPr>
        <w:t xml:space="preserve">(29 </w:t>
      </w:r>
      <w:proofErr w:type="spellStart"/>
      <w:r w:rsidRPr="00CD7A90">
        <w:rPr>
          <w:rFonts w:ascii="Arial" w:hAnsi="Arial" w:cs="Arial"/>
          <w:i/>
          <w:sz w:val="28"/>
          <w:szCs w:val="28"/>
          <w:lang w:val="uk-UA"/>
        </w:rPr>
        <w:t>інфографік</w:t>
      </w:r>
      <w:proofErr w:type="spellEnd"/>
      <w:r w:rsidRPr="00CD7A90">
        <w:rPr>
          <w:rFonts w:ascii="Arial" w:hAnsi="Arial" w:cs="Arial"/>
          <w:i/>
          <w:sz w:val="28"/>
          <w:szCs w:val="28"/>
          <w:lang w:val="uk-UA"/>
        </w:rPr>
        <w:t xml:space="preserve">, 90 відеороликів, 123 </w:t>
      </w:r>
      <w:proofErr w:type="spellStart"/>
      <w:r w:rsidRPr="00CD7A90">
        <w:rPr>
          <w:rFonts w:ascii="Arial" w:hAnsi="Arial" w:cs="Arial"/>
          <w:i/>
          <w:sz w:val="28"/>
          <w:szCs w:val="28"/>
          <w:lang w:val="uk-UA"/>
        </w:rPr>
        <w:t>відеостріми</w:t>
      </w:r>
      <w:proofErr w:type="spellEnd"/>
      <w:r w:rsidRPr="00CD7A90">
        <w:rPr>
          <w:rFonts w:ascii="Arial" w:hAnsi="Arial" w:cs="Arial"/>
          <w:i/>
          <w:sz w:val="28"/>
          <w:szCs w:val="28"/>
          <w:lang w:val="uk-UA"/>
        </w:rPr>
        <w:t xml:space="preserve"> та 357 фоторепортажів, текстових постів, візуалізацій тощо)</w:t>
      </w:r>
      <w:r w:rsidRPr="00CD7A90">
        <w:rPr>
          <w:rFonts w:ascii="Arial" w:hAnsi="Arial" w:cs="Arial"/>
          <w:sz w:val="28"/>
          <w:szCs w:val="28"/>
          <w:lang w:val="uk-UA"/>
        </w:rPr>
        <w:t>.</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lastRenderedPageBreak/>
        <w:t>Продовжено організацію неформальних зустрічей посадовців із журналістами – проект «Медіа-сніданки з посадовцями».</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У 2018 році прес-служба продовжила пряме інформування мешканців через розміщення оголошень у під’їздах будинків на спеціальних інформаційних стендах (реформи у сфері ЖКГ – списання житлових будинків з балансу ЛКП, умови створення ОСББ).</w:t>
      </w:r>
    </w:p>
    <w:p w:rsidR="00CD7A90" w:rsidRPr="00CD7A90" w:rsidRDefault="00CD7A90" w:rsidP="00CD7A90">
      <w:pPr>
        <w:spacing w:after="0" w:line="240" w:lineRule="auto"/>
        <w:ind w:firstLine="709"/>
        <w:jc w:val="both"/>
        <w:rPr>
          <w:rFonts w:ascii="Arial" w:hAnsi="Arial" w:cs="Arial"/>
          <w:sz w:val="28"/>
          <w:szCs w:val="28"/>
          <w:lang w:val="uk-UA"/>
        </w:rPr>
      </w:pPr>
    </w:p>
    <w:p w:rsidR="00CD7A90" w:rsidRPr="00CD7A90" w:rsidRDefault="00CD7A90" w:rsidP="00CD7A90">
      <w:pPr>
        <w:spacing w:after="0" w:line="240" w:lineRule="auto"/>
        <w:ind w:firstLine="709"/>
        <w:jc w:val="both"/>
        <w:rPr>
          <w:rFonts w:ascii="Arial" w:hAnsi="Arial" w:cs="Arial"/>
          <w:b/>
          <w:sz w:val="28"/>
          <w:szCs w:val="28"/>
          <w:lang w:val="uk-UA"/>
        </w:rPr>
      </w:pPr>
      <w:r w:rsidRPr="00CD7A90">
        <w:rPr>
          <w:rFonts w:ascii="Arial" w:hAnsi="Arial" w:cs="Arial"/>
          <w:b/>
          <w:sz w:val="28"/>
          <w:szCs w:val="28"/>
          <w:lang w:val="uk-UA"/>
        </w:rPr>
        <w:t xml:space="preserve">Робота з учасниками програми «Перший кар’єрний крок» </w:t>
      </w:r>
    </w:p>
    <w:p w:rsidR="00CD7A90" w:rsidRPr="00CD7A90" w:rsidRDefault="00CD7A90" w:rsidP="00CD7A90">
      <w:pPr>
        <w:spacing w:after="0" w:line="240" w:lineRule="auto"/>
        <w:ind w:firstLine="709"/>
        <w:jc w:val="both"/>
        <w:rPr>
          <w:rFonts w:ascii="Arial" w:hAnsi="Arial" w:cs="Arial"/>
          <w:sz w:val="28"/>
          <w:szCs w:val="28"/>
          <w:lang w:val="uk-UA"/>
        </w:rPr>
      </w:pPr>
      <w:r w:rsidRPr="00CD7A90">
        <w:rPr>
          <w:rFonts w:ascii="Arial" w:hAnsi="Arial" w:cs="Arial"/>
          <w:sz w:val="28"/>
          <w:szCs w:val="28"/>
          <w:lang w:val="uk-UA"/>
        </w:rPr>
        <w:t xml:space="preserve">Протягом 2018 року відділ «Прес-служба», в рамках реалізації програми «Перший кар’єрний крок», співпрацював з 5 молодими учасниками програми, які проходили стажування у відділі. Водночас протягом 2018 року у відділі проходили практику 9 студентів-журналістів з різних вишів Львова. </w:t>
      </w:r>
      <w:proofErr w:type="spellStart"/>
      <w:r w:rsidRPr="00CD7A90">
        <w:rPr>
          <w:rFonts w:ascii="Arial" w:hAnsi="Arial" w:cs="Arial"/>
          <w:sz w:val="28"/>
          <w:szCs w:val="28"/>
          <w:lang w:val="uk-UA"/>
        </w:rPr>
        <w:t>Стажувальники</w:t>
      </w:r>
      <w:proofErr w:type="spellEnd"/>
      <w:r w:rsidRPr="00CD7A90">
        <w:rPr>
          <w:rFonts w:ascii="Arial" w:hAnsi="Arial" w:cs="Arial"/>
          <w:sz w:val="28"/>
          <w:szCs w:val="28"/>
          <w:lang w:val="uk-UA"/>
        </w:rPr>
        <w:t xml:space="preserve"> та практиканти долучались до роботи відділу за різними напрямками – висвітлення роботи ради в ЗМІ, моніторинг, адміністрування офіційного порталу Львівської міської ради, робота з інформаційними запитами, розсилка новин тощо. Для усіх </w:t>
      </w:r>
      <w:proofErr w:type="spellStart"/>
      <w:r w:rsidRPr="00CD7A90">
        <w:rPr>
          <w:rFonts w:ascii="Arial" w:hAnsi="Arial" w:cs="Arial"/>
          <w:sz w:val="28"/>
          <w:szCs w:val="28"/>
          <w:lang w:val="uk-UA"/>
        </w:rPr>
        <w:t>стажувальників</w:t>
      </w:r>
      <w:proofErr w:type="spellEnd"/>
      <w:r w:rsidRPr="00CD7A90">
        <w:rPr>
          <w:rFonts w:ascii="Arial" w:hAnsi="Arial" w:cs="Arial"/>
          <w:sz w:val="28"/>
          <w:szCs w:val="28"/>
          <w:lang w:val="uk-UA"/>
        </w:rPr>
        <w:t xml:space="preserve"> та практикантів проведено короткі ознайомчі навчання про роботу відділу.</w:t>
      </w:r>
    </w:p>
    <w:p w:rsidR="00643109" w:rsidRPr="00D72983" w:rsidRDefault="00643109" w:rsidP="00D72983">
      <w:pPr>
        <w:spacing w:after="0" w:line="240" w:lineRule="auto"/>
        <w:ind w:firstLine="709"/>
        <w:jc w:val="both"/>
        <w:rPr>
          <w:rFonts w:ascii="Arial" w:hAnsi="Arial" w:cs="Arial"/>
          <w:b/>
          <w:sz w:val="28"/>
          <w:szCs w:val="28"/>
          <w:lang w:val="uk-UA"/>
        </w:rPr>
      </w:pPr>
    </w:p>
    <w:p w:rsidR="00F80084" w:rsidRPr="007A6F3E" w:rsidRDefault="00F80084" w:rsidP="007A6F3E">
      <w:pPr>
        <w:spacing w:after="0" w:line="240" w:lineRule="auto"/>
        <w:ind w:firstLine="709"/>
        <w:jc w:val="both"/>
        <w:rPr>
          <w:rFonts w:ascii="Arial" w:hAnsi="Arial" w:cs="Arial"/>
          <w:b/>
          <w:sz w:val="28"/>
          <w:szCs w:val="28"/>
          <w:lang w:val="uk-UA"/>
        </w:rPr>
      </w:pPr>
      <w:r w:rsidRPr="007A6F3E">
        <w:rPr>
          <w:rFonts w:ascii="Arial" w:hAnsi="Arial" w:cs="Arial"/>
          <w:b/>
          <w:sz w:val="28"/>
          <w:szCs w:val="28"/>
          <w:lang w:val="uk-UA"/>
        </w:rPr>
        <w:t>Відділ закордонної співпраці</w:t>
      </w:r>
    </w:p>
    <w:p w:rsidR="00F80084" w:rsidRPr="007A6F3E" w:rsidRDefault="00F80084" w:rsidP="007A6F3E">
      <w:pPr>
        <w:spacing w:after="0" w:line="240" w:lineRule="auto"/>
        <w:ind w:firstLine="709"/>
        <w:jc w:val="both"/>
        <w:rPr>
          <w:rFonts w:ascii="Arial" w:hAnsi="Arial" w:cs="Arial"/>
          <w:sz w:val="28"/>
          <w:szCs w:val="28"/>
          <w:lang w:val="uk-UA"/>
        </w:rPr>
      </w:pPr>
    </w:p>
    <w:p w:rsidR="00E169CA" w:rsidRPr="00E169CA" w:rsidRDefault="00E169CA" w:rsidP="00E169CA">
      <w:pPr>
        <w:spacing w:after="0" w:line="240" w:lineRule="auto"/>
        <w:ind w:firstLine="709"/>
        <w:jc w:val="both"/>
        <w:rPr>
          <w:rFonts w:ascii="Arial" w:eastAsiaTheme="minorHAnsi" w:hAnsi="Arial" w:cs="Arial"/>
          <w:sz w:val="28"/>
          <w:szCs w:val="28"/>
          <w:lang w:val="uk-UA" w:eastAsia="en-US"/>
        </w:rPr>
      </w:pPr>
      <w:r w:rsidRPr="00E169CA">
        <w:rPr>
          <w:rFonts w:ascii="Arial" w:hAnsi="Arial" w:cs="Arial"/>
          <w:b/>
          <w:bCs/>
          <w:sz w:val="28"/>
          <w:szCs w:val="28"/>
          <w:lang w:val="uk-UA"/>
        </w:rPr>
        <w:t xml:space="preserve">Основними напрямками роботи Відділу закордонної співпраці є </w:t>
      </w:r>
      <w:r w:rsidRPr="00E169CA">
        <w:rPr>
          <w:rFonts w:ascii="Arial" w:hAnsi="Arial" w:cs="Arial"/>
          <w:sz w:val="28"/>
          <w:szCs w:val="28"/>
          <w:lang w:val="uk-UA"/>
        </w:rPr>
        <w:t xml:space="preserve">налагодження співпраці з країнами, міжнародними організаціями, містами-партнерами Львова за кордоном, покращення іміджу міста на міжнародній арені, популяризація знань про Львів та вивчення досвіду іноземних колег та кращих практик через участь представників ЛМР у міжнародних заходах і закордонних </w:t>
      </w:r>
      <w:proofErr w:type="spellStart"/>
      <w:r w:rsidRPr="00E169CA">
        <w:rPr>
          <w:rFonts w:ascii="Arial" w:hAnsi="Arial" w:cs="Arial"/>
          <w:sz w:val="28"/>
          <w:szCs w:val="28"/>
          <w:lang w:val="uk-UA"/>
        </w:rPr>
        <w:t>відрядженнях</w:t>
      </w:r>
      <w:proofErr w:type="spellEnd"/>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b/>
          <w:bCs/>
          <w:sz w:val="28"/>
          <w:szCs w:val="28"/>
          <w:lang w:val="uk-UA"/>
        </w:rPr>
        <w:t>У 2018 році</w:t>
      </w:r>
      <w:r w:rsidRPr="00E169CA">
        <w:rPr>
          <w:rFonts w:ascii="Arial" w:hAnsi="Arial" w:cs="Arial"/>
          <w:sz w:val="28"/>
          <w:szCs w:val="28"/>
          <w:lang w:val="uk-UA"/>
        </w:rPr>
        <w:t xml:space="preserve"> відділом закордонної співпраці було підготовлено і проведено близько </w:t>
      </w:r>
      <w:r w:rsidRPr="00E169CA">
        <w:rPr>
          <w:rFonts w:ascii="Arial" w:hAnsi="Arial" w:cs="Arial"/>
          <w:b/>
          <w:bCs/>
          <w:sz w:val="28"/>
          <w:szCs w:val="28"/>
          <w:lang w:val="uk-UA"/>
        </w:rPr>
        <w:t>144</w:t>
      </w:r>
      <w:r w:rsidRPr="00E169CA">
        <w:rPr>
          <w:rFonts w:ascii="Arial" w:hAnsi="Arial" w:cs="Arial"/>
          <w:sz w:val="28"/>
          <w:szCs w:val="28"/>
          <w:lang w:val="uk-UA"/>
        </w:rPr>
        <w:t xml:space="preserve"> офіційні зустрічі Львівського міського голови з представниками дипломатичного корпусу та міжнародних організацій. В тому числі:</w:t>
      </w:r>
    </w:p>
    <w:p w:rsidR="00E169CA" w:rsidRPr="00E169CA" w:rsidRDefault="00E169CA" w:rsidP="00E169CA">
      <w:pPr>
        <w:numPr>
          <w:ilvl w:val="0"/>
          <w:numId w:val="24"/>
        </w:numPr>
        <w:spacing w:after="0" w:line="240" w:lineRule="auto"/>
        <w:ind w:hanging="153"/>
        <w:jc w:val="both"/>
        <w:rPr>
          <w:rFonts w:ascii="Arial" w:hAnsi="Arial" w:cs="Arial"/>
          <w:sz w:val="28"/>
          <w:szCs w:val="28"/>
          <w:lang w:val="uk-UA"/>
        </w:rPr>
      </w:pPr>
      <w:r w:rsidRPr="00E169CA">
        <w:rPr>
          <w:rFonts w:ascii="Arial" w:hAnsi="Arial" w:cs="Arial"/>
          <w:b/>
          <w:bCs/>
          <w:sz w:val="28"/>
          <w:szCs w:val="28"/>
          <w:lang w:val="uk-UA"/>
        </w:rPr>
        <w:t xml:space="preserve">28 візитів </w:t>
      </w:r>
      <w:r w:rsidRPr="00E169CA">
        <w:rPr>
          <w:rFonts w:ascii="Arial" w:hAnsi="Arial" w:cs="Arial"/>
          <w:sz w:val="28"/>
          <w:szCs w:val="28"/>
          <w:lang w:val="uk-UA"/>
        </w:rPr>
        <w:t>представників дипломатичного корпусу</w:t>
      </w:r>
    </w:p>
    <w:p w:rsidR="00E169CA" w:rsidRPr="00E169CA" w:rsidRDefault="00E169CA" w:rsidP="00E169CA">
      <w:pPr>
        <w:numPr>
          <w:ilvl w:val="0"/>
          <w:numId w:val="24"/>
        </w:numPr>
        <w:spacing w:after="0" w:line="240" w:lineRule="auto"/>
        <w:ind w:hanging="153"/>
        <w:jc w:val="both"/>
        <w:rPr>
          <w:rFonts w:ascii="Arial" w:hAnsi="Arial" w:cs="Arial"/>
          <w:sz w:val="28"/>
          <w:szCs w:val="28"/>
          <w:lang w:val="uk-UA"/>
        </w:rPr>
      </w:pPr>
      <w:r w:rsidRPr="00E169CA">
        <w:rPr>
          <w:rFonts w:ascii="Arial" w:hAnsi="Arial" w:cs="Arial"/>
          <w:b/>
          <w:bCs/>
          <w:sz w:val="28"/>
          <w:szCs w:val="28"/>
          <w:lang w:val="uk-UA"/>
        </w:rPr>
        <w:t>30 зустрічей</w:t>
      </w:r>
      <w:r w:rsidRPr="00E169CA">
        <w:rPr>
          <w:rFonts w:ascii="Arial" w:hAnsi="Arial" w:cs="Arial"/>
          <w:sz w:val="28"/>
          <w:szCs w:val="28"/>
          <w:lang w:val="uk-UA"/>
        </w:rPr>
        <w:t xml:space="preserve"> з представниками іноземних бізнес кіл </w:t>
      </w:r>
    </w:p>
    <w:p w:rsidR="00E169CA" w:rsidRPr="00E169CA" w:rsidRDefault="00E169CA" w:rsidP="00E169CA">
      <w:pPr>
        <w:numPr>
          <w:ilvl w:val="0"/>
          <w:numId w:val="24"/>
        </w:numPr>
        <w:spacing w:after="0" w:line="240" w:lineRule="auto"/>
        <w:ind w:hanging="153"/>
        <w:jc w:val="both"/>
        <w:rPr>
          <w:rFonts w:ascii="Arial" w:hAnsi="Arial" w:cs="Arial"/>
          <w:sz w:val="28"/>
          <w:szCs w:val="28"/>
          <w:lang w:val="uk-UA"/>
        </w:rPr>
      </w:pPr>
      <w:r w:rsidRPr="00E169CA">
        <w:rPr>
          <w:rFonts w:ascii="Arial" w:hAnsi="Arial" w:cs="Arial"/>
          <w:b/>
          <w:bCs/>
          <w:sz w:val="28"/>
          <w:szCs w:val="28"/>
          <w:lang w:val="uk-UA"/>
        </w:rPr>
        <w:t>47 візитів</w:t>
      </w:r>
      <w:r w:rsidRPr="00E169CA">
        <w:rPr>
          <w:rFonts w:ascii="Arial" w:hAnsi="Arial" w:cs="Arial"/>
          <w:sz w:val="28"/>
          <w:szCs w:val="28"/>
          <w:lang w:val="uk-UA"/>
        </w:rPr>
        <w:t xml:space="preserve"> представників міжнародних організацій  </w:t>
      </w:r>
    </w:p>
    <w:p w:rsidR="00E169CA" w:rsidRPr="00E169CA" w:rsidRDefault="00E169CA" w:rsidP="00E169CA">
      <w:pPr>
        <w:numPr>
          <w:ilvl w:val="0"/>
          <w:numId w:val="24"/>
        </w:numPr>
        <w:spacing w:after="0" w:line="240" w:lineRule="auto"/>
        <w:ind w:hanging="153"/>
        <w:jc w:val="both"/>
        <w:rPr>
          <w:rFonts w:ascii="Arial" w:hAnsi="Arial" w:cs="Arial"/>
          <w:sz w:val="28"/>
          <w:szCs w:val="28"/>
          <w:lang w:val="uk-UA"/>
        </w:rPr>
      </w:pPr>
      <w:r w:rsidRPr="00E169CA">
        <w:rPr>
          <w:rFonts w:ascii="Arial" w:hAnsi="Arial" w:cs="Arial"/>
          <w:b/>
          <w:bCs/>
          <w:sz w:val="28"/>
          <w:szCs w:val="28"/>
          <w:lang w:val="uk-UA"/>
        </w:rPr>
        <w:t xml:space="preserve">39 зустрічей </w:t>
      </w:r>
      <w:r w:rsidRPr="00E169CA">
        <w:rPr>
          <w:rFonts w:ascii="Arial" w:hAnsi="Arial" w:cs="Arial"/>
          <w:sz w:val="28"/>
          <w:szCs w:val="28"/>
          <w:lang w:val="uk-UA"/>
        </w:rPr>
        <w:t>з представниками іноземних владних структур</w:t>
      </w:r>
    </w:p>
    <w:p w:rsidR="00E169CA" w:rsidRPr="00E169CA" w:rsidRDefault="00E169CA" w:rsidP="00E169CA">
      <w:pPr>
        <w:tabs>
          <w:tab w:val="num" w:pos="720"/>
        </w:tabs>
        <w:spacing w:after="0" w:line="240" w:lineRule="auto"/>
        <w:ind w:hanging="153"/>
        <w:jc w:val="both"/>
        <w:rPr>
          <w:rFonts w:ascii="Arial" w:hAnsi="Arial" w:cs="Arial"/>
          <w:sz w:val="28"/>
          <w:szCs w:val="28"/>
          <w:lang w:val="uk-UA"/>
        </w:rPr>
      </w:pPr>
      <w:r w:rsidRPr="00E169CA">
        <w:rPr>
          <w:rFonts w:ascii="Arial" w:hAnsi="Arial" w:cs="Arial"/>
          <w:sz w:val="28"/>
          <w:szCs w:val="28"/>
          <w:lang w:val="uk-UA"/>
        </w:rPr>
        <w:t xml:space="preserve">У 2018 році було підготовлено зустрічі з іноземними президентами та високопосадовцями, в тому числі </w:t>
      </w:r>
    </w:p>
    <w:p w:rsidR="00E169CA" w:rsidRPr="00E169CA" w:rsidRDefault="00E169CA" w:rsidP="00E169CA">
      <w:pPr>
        <w:pStyle w:val="a3"/>
        <w:numPr>
          <w:ilvl w:val="0"/>
          <w:numId w:val="25"/>
        </w:numPr>
        <w:tabs>
          <w:tab w:val="num" w:pos="720"/>
        </w:tabs>
        <w:spacing w:after="0" w:line="240" w:lineRule="auto"/>
        <w:ind w:hanging="153"/>
        <w:jc w:val="both"/>
        <w:rPr>
          <w:rFonts w:ascii="Arial" w:hAnsi="Arial" w:cs="Arial"/>
          <w:sz w:val="28"/>
          <w:szCs w:val="28"/>
        </w:rPr>
      </w:pPr>
      <w:r w:rsidRPr="00E169CA">
        <w:rPr>
          <w:rFonts w:ascii="Arial" w:hAnsi="Arial" w:cs="Arial"/>
          <w:b/>
          <w:bCs/>
          <w:sz w:val="28"/>
          <w:szCs w:val="28"/>
        </w:rPr>
        <w:t xml:space="preserve">Жулі </w:t>
      </w:r>
      <w:proofErr w:type="spellStart"/>
      <w:r w:rsidRPr="00E169CA">
        <w:rPr>
          <w:rFonts w:ascii="Arial" w:hAnsi="Arial" w:cs="Arial"/>
          <w:b/>
          <w:bCs/>
          <w:sz w:val="28"/>
          <w:szCs w:val="28"/>
        </w:rPr>
        <w:t>Пайєтт</w:t>
      </w:r>
      <w:proofErr w:type="spellEnd"/>
      <w:r w:rsidRPr="00E169CA">
        <w:rPr>
          <w:rFonts w:ascii="Arial" w:hAnsi="Arial" w:cs="Arial"/>
          <w:sz w:val="28"/>
          <w:szCs w:val="28"/>
        </w:rPr>
        <w:t>, Генерал-губернатором Канади</w:t>
      </w:r>
    </w:p>
    <w:p w:rsidR="00E169CA" w:rsidRPr="00E169CA" w:rsidRDefault="00E169CA" w:rsidP="00E169CA">
      <w:pPr>
        <w:numPr>
          <w:ilvl w:val="0"/>
          <w:numId w:val="25"/>
        </w:numPr>
        <w:tabs>
          <w:tab w:val="num" w:pos="720"/>
        </w:tabs>
        <w:spacing w:after="0" w:line="240" w:lineRule="auto"/>
        <w:ind w:hanging="153"/>
        <w:jc w:val="both"/>
        <w:rPr>
          <w:rFonts w:ascii="Arial" w:hAnsi="Arial" w:cs="Arial"/>
          <w:sz w:val="28"/>
          <w:szCs w:val="28"/>
          <w:lang w:val="uk-UA"/>
        </w:rPr>
      </w:pPr>
      <w:r w:rsidRPr="00E169CA">
        <w:rPr>
          <w:rFonts w:ascii="Arial" w:hAnsi="Arial" w:cs="Arial"/>
          <w:b/>
          <w:bCs/>
          <w:sz w:val="28"/>
          <w:szCs w:val="28"/>
          <w:lang w:val="uk-UA"/>
        </w:rPr>
        <w:t xml:space="preserve">Спадковим Принцом </w:t>
      </w:r>
      <w:proofErr w:type="spellStart"/>
      <w:r w:rsidRPr="00E169CA">
        <w:rPr>
          <w:rFonts w:ascii="Arial" w:hAnsi="Arial" w:cs="Arial"/>
          <w:b/>
          <w:bCs/>
          <w:sz w:val="28"/>
          <w:szCs w:val="28"/>
          <w:lang w:val="uk-UA"/>
        </w:rPr>
        <w:t>Алоїзом</w:t>
      </w:r>
      <w:proofErr w:type="spellEnd"/>
      <w:r w:rsidRPr="00E169CA">
        <w:rPr>
          <w:rFonts w:ascii="Arial" w:hAnsi="Arial" w:cs="Arial"/>
          <w:b/>
          <w:bCs/>
          <w:sz w:val="28"/>
          <w:szCs w:val="28"/>
          <w:lang w:val="uk-UA"/>
        </w:rPr>
        <w:t xml:space="preserve"> </w:t>
      </w:r>
      <w:r w:rsidRPr="00E169CA">
        <w:rPr>
          <w:rFonts w:ascii="Arial" w:hAnsi="Arial" w:cs="Arial"/>
          <w:sz w:val="28"/>
          <w:szCs w:val="28"/>
          <w:lang w:val="uk-UA"/>
        </w:rPr>
        <w:t xml:space="preserve">Філіпом Марія </w:t>
      </w:r>
      <w:proofErr w:type="spellStart"/>
      <w:r w:rsidRPr="00E169CA">
        <w:rPr>
          <w:rFonts w:ascii="Arial" w:hAnsi="Arial" w:cs="Arial"/>
          <w:sz w:val="28"/>
          <w:szCs w:val="28"/>
          <w:lang w:val="uk-UA"/>
        </w:rPr>
        <w:t>Ліхтенштейнським</w:t>
      </w:r>
      <w:proofErr w:type="spellEnd"/>
    </w:p>
    <w:p w:rsidR="00E169CA" w:rsidRPr="00E169CA" w:rsidRDefault="00E169CA" w:rsidP="00E169CA">
      <w:pPr>
        <w:numPr>
          <w:ilvl w:val="0"/>
          <w:numId w:val="25"/>
        </w:numPr>
        <w:tabs>
          <w:tab w:val="num" w:pos="720"/>
        </w:tabs>
        <w:spacing w:after="0" w:line="240" w:lineRule="auto"/>
        <w:ind w:hanging="153"/>
        <w:jc w:val="both"/>
        <w:rPr>
          <w:rFonts w:ascii="Arial" w:hAnsi="Arial" w:cs="Arial"/>
          <w:sz w:val="28"/>
          <w:szCs w:val="28"/>
          <w:lang w:val="uk-UA"/>
        </w:rPr>
      </w:pPr>
      <w:r w:rsidRPr="00E169CA">
        <w:rPr>
          <w:rFonts w:ascii="Arial" w:hAnsi="Arial" w:cs="Arial"/>
          <w:b/>
          <w:bCs/>
          <w:sz w:val="28"/>
          <w:szCs w:val="28"/>
          <w:lang w:val="uk-UA"/>
        </w:rPr>
        <w:t xml:space="preserve">Франком-Вальтером </w:t>
      </w:r>
      <w:proofErr w:type="spellStart"/>
      <w:r w:rsidRPr="00E169CA">
        <w:rPr>
          <w:rFonts w:ascii="Arial" w:hAnsi="Arial" w:cs="Arial"/>
          <w:b/>
          <w:bCs/>
          <w:sz w:val="28"/>
          <w:szCs w:val="28"/>
          <w:lang w:val="uk-UA"/>
        </w:rPr>
        <w:t>Штайнмаєром</w:t>
      </w:r>
      <w:proofErr w:type="spellEnd"/>
      <w:r w:rsidRPr="00E169CA">
        <w:rPr>
          <w:rFonts w:ascii="Arial" w:hAnsi="Arial" w:cs="Arial"/>
          <w:sz w:val="28"/>
          <w:szCs w:val="28"/>
          <w:lang w:val="uk-UA"/>
        </w:rPr>
        <w:t>, Президентом Федеративної Республіки Німеччина</w:t>
      </w:r>
    </w:p>
    <w:p w:rsidR="00E169CA" w:rsidRPr="00E169CA" w:rsidRDefault="00E169CA" w:rsidP="00E169CA">
      <w:pPr>
        <w:numPr>
          <w:ilvl w:val="0"/>
          <w:numId w:val="25"/>
        </w:numPr>
        <w:tabs>
          <w:tab w:val="num" w:pos="720"/>
        </w:tabs>
        <w:spacing w:after="0" w:line="240" w:lineRule="auto"/>
        <w:ind w:hanging="153"/>
        <w:jc w:val="both"/>
        <w:rPr>
          <w:rFonts w:ascii="Arial" w:hAnsi="Arial" w:cs="Arial"/>
          <w:sz w:val="28"/>
          <w:szCs w:val="28"/>
          <w:lang w:val="uk-UA"/>
        </w:rPr>
      </w:pPr>
      <w:proofErr w:type="spellStart"/>
      <w:r w:rsidRPr="00E169CA">
        <w:rPr>
          <w:rFonts w:ascii="Arial" w:hAnsi="Arial" w:cs="Arial"/>
          <w:b/>
          <w:bCs/>
          <w:sz w:val="28"/>
          <w:szCs w:val="28"/>
          <w:lang w:val="uk-UA"/>
        </w:rPr>
        <w:t>Александером</w:t>
      </w:r>
      <w:proofErr w:type="spellEnd"/>
      <w:r w:rsidRPr="00E169CA">
        <w:rPr>
          <w:rFonts w:ascii="Arial" w:hAnsi="Arial" w:cs="Arial"/>
          <w:b/>
          <w:bCs/>
          <w:sz w:val="28"/>
          <w:szCs w:val="28"/>
          <w:lang w:val="uk-UA"/>
        </w:rPr>
        <w:t xml:space="preserve"> Ван дер </w:t>
      </w:r>
      <w:proofErr w:type="spellStart"/>
      <w:r w:rsidRPr="00E169CA">
        <w:rPr>
          <w:rFonts w:ascii="Arial" w:hAnsi="Arial" w:cs="Arial"/>
          <w:b/>
          <w:bCs/>
          <w:sz w:val="28"/>
          <w:szCs w:val="28"/>
          <w:lang w:val="uk-UA"/>
        </w:rPr>
        <w:t>Белленом</w:t>
      </w:r>
      <w:proofErr w:type="spellEnd"/>
      <w:r w:rsidRPr="00E169CA">
        <w:rPr>
          <w:rFonts w:ascii="Arial" w:hAnsi="Arial" w:cs="Arial"/>
          <w:sz w:val="28"/>
          <w:szCs w:val="28"/>
          <w:lang w:val="uk-UA"/>
        </w:rPr>
        <w:t>, Федеральним Президентом Республіки Австрія</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t xml:space="preserve">У 2018 році відділом закордонної співпраці було здійснено </w:t>
      </w:r>
      <w:r w:rsidRPr="00E169CA">
        <w:rPr>
          <w:rFonts w:ascii="Arial" w:hAnsi="Arial" w:cs="Arial"/>
          <w:b/>
          <w:bCs/>
          <w:sz w:val="28"/>
          <w:szCs w:val="28"/>
          <w:lang w:val="uk-UA"/>
        </w:rPr>
        <w:t>403</w:t>
      </w:r>
      <w:r w:rsidRPr="00E169CA">
        <w:rPr>
          <w:rFonts w:ascii="Arial" w:hAnsi="Arial" w:cs="Arial"/>
          <w:sz w:val="28"/>
          <w:szCs w:val="28"/>
          <w:lang w:val="uk-UA"/>
        </w:rPr>
        <w:t xml:space="preserve"> письмових перекладів вхідної кореспонденції</w:t>
      </w:r>
    </w:p>
    <w:p w:rsidR="00E169CA" w:rsidRPr="00E169CA" w:rsidRDefault="00E169CA" w:rsidP="00E169CA">
      <w:pPr>
        <w:spacing w:after="0" w:line="240" w:lineRule="auto"/>
        <w:ind w:firstLine="709"/>
        <w:jc w:val="both"/>
        <w:rPr>
          <w:rFonts w:ascii="Arial" w:hAnsi="Arial" w:cs="Arial"/>
          <w:b/>
          <w:sz w:val="28"/>
          <w:szCs w:val="28"/>
          <w:lang w:val="uk-UA"/>
        </w:rPr>
      </w:pPr>
      <w:r w:rsidRPr="00E169CA">
        <w:rPr>
          <w:rFonts w:ascii="Arial" w:hAnsi="Arial" w:cs="Arial"/>
          <w:b/>
          <w:sz w:val="28"/>
          <w:szCs w:val="28"/>
          <w:lang w:val="uk-UA"/>
        </w:rPr>
        <w:lastRenderedPageBreak/>
        <w:t>Також посадовці ЛМР впродовж 2018 року представляли місто Львів на міжнародній2 арені та забезпечували участь Львова у міжнародних заходах, в тому числі:</w:t>
      </w:r>
    </w:p>
    <w:p w:rsidR="00E169CA" w:rsidRPr="00E169CA" w:rsidRDefault="00E169CA" w:rsidP="00E169CA">
      <w:pPr>
        <w:pStyle w:val="a3"/>
        <w:numPr>
          <w:ilvl w:val="0"/>
          <w:numId w:val="26"/>
        </w:numPr>
        <w:spacing w:after="0" w:line="240" w:lineRule="auto"/>
        <w:ind w:hanging="153"/>
        <w:jc w:val="both"/>
        <w:rPr>
          <w:rFonts w:ascii="Arial" w:hAnsi="Arial" w:cs="Arial"/>
          <w:sz w:val="28"/>
          <w:szCs w:val="28"/>
        </w:rPr>
      </w:pPr>
      <w:r w:rsidRPr="00E169CA">
        <w:rPr>
          <w:rFonts w:ascii="Arial" w:hAnsi="Arial" w:cs="Arial"/>
          <w:sz w:val="28"/>
          <w:szCs w:val="28"/>
        </w:rPr>
        <w:t xml:space="preserve">Міжнародній виставці технологій електричної енергії (BIXPO 2018) 29 жовтня – 2 листопада 2018 року в </w:t>
      </w:r>
      <w:proofErr w:type="spellStart"/>
      <w:r w:rsidRPr="00E169CA">
        <w:rPr>
          <w:rFonts w:ascii="Arial" w:hAnsi="Arial" w:cs="Arial"/>
          <w:sz w:val="28"/>
          <w:szCs w:val="28"/>
        </w:rPr>
        <w:t>м.Кванджу</w:t>
      </w:r>
      <w:proofErr w:type="spellEnd"/>
      <w:r w:rsidRPr="00E169CA">
        <w:rPr>
          <w:rFonts w:ascii="Arial" w:hAnsi="Arial" w:cs="Arial"/>
          <w:sz w:val="28"/>
          <w:szCs w:val="28"/>
        </w:rPr>
        <w:t xml:space="preserve"> (Республіка Корея) </w:t>
      </w:r>
    </w:p>
    <w:p w:rsidR="00E169CA" w:rsidRPr="00E169CA" w:rsidRDefault="00E169CA" w:rsidP="00E169CA">
      <w:pPr>
        <w:pStyle w:val="a3"/>
        <w:numPr>
          <w:ilvl w:val="0"/>
          <w:numId w:val="26"/>
        </w:numPr>
        <w:spacing w:after="0" w:line="240" w:lineRule="auto"/>
        <w:ind w:hanging="153"/>
        <w:jc w:val="both"/>
        <w:rPr>
          <w:rFonts w:ascii="Arial" w:hAnsi="Arial" w:cs="Arial"/>
          <w:sz w:val="28"/>
          <w:szCs w:val="28"/>
        </w:rPr>
      </w:pPr>
      <w:r w:rsidRPr="00E169CA">
        <w:rPr>
          <w:rFonts w:ascii="Arial" w:hAnsi="Arial" w:cs="Arial"/>
          <w:sz w:val="28"/>
          <w:szCs w:val="28"/>
        </w:rPr>
        <w:t xml:space="preserve">Міжнародній конференція міст-побратимів міста </w:t>
      </w:r>
      <w:proofErr w:type="spellStart"/>
      <w:r w:rsidRPr="00E169CA">
        <w:rPr>
          <w:rFonts w:ascii="Arial" w:hAnsi="Arial" w:cs="Arial"/>
          <w:sz w:val="28"/>
          <w:szCs w:val="28"/>
        </w:rPr>
        <w:t>Фрайбург</w:t>
      </w:r>
      <w:proofErr w:type="spellEnd"/>
      <w:r w:rsidRPr="00E169CA">
        <w:rPr>
          <w:rFonts w:ascii="Arial" w:hAnsi="Arial" w:cs="Arial"/>
          <w:sz w:val="28"/>
          <w:szCs w:val="28"/>
        </w:rPr>
        <w:t xml:space="preserve"> 22 – 24 жовтня 2018 року </w:t>
      </w:r>
    </w:p>
    <w:p w:rsidR="00E169CA" w:rsidRPr="00E169CA" w:rsidRDefault="00E169CA" w:rsidP="00E169CA">
      <w:pPr>
        <w:pStyle w:val="a3"/>
        <w:numPr>
          <w:ilvl w:val="0"/>
          <w:numId w:val="26"/>
        </w:numPr>
        <w:spacing w:after="0" w:line="240" w:lineRule="auto"/>
        <w:ind w:hanging="153"/>
        <w:jc w:val="both"/>
        <w:rPr>
          <w:rFonts w:ascii="Arial" w:hAnsi="Arial" w:cs="Arial"/>
          <w:sz w:val="28"/>
          <w:szCs w:val="28"/>
        </w:rPr>
      </w:pPr>
      <w:r w:rsidRPr="00E169CA">
        <w:rPr>
          <w:rFonts w:ascii="Arial" w:hAnsi="Arial" w:cs="Arial"/>
          <w:sz w:val="28"/>
          <w:szCs w:val="28"/>
        </w:rPr>
        <w:t xml:space="preserve">Фестивалі Свободи в </w:t>
      </w:r>
      <w:proofErr w:type="spellStart"/>
      <w:r w:rsidRPr="00E169CA">
        <w:rPr>
          <w:rFonts w:ascii="Arial" w:hAnsi="Arial" w:cs="Arial"/>
          <w:sz w:val="28"/>
          <w:szCs w:val="28"/>
        </w:rPr>
        <w:t>м.Вроцлав</w:t>
      </w:r>
      <w:proofErr w:type="spellEnd"/>
      <w:r w:rsidRPr="00E169CA">
        <w:rPr>
          <w:rFonts w:ascii="Arial" w:hAnsi="Arial" w:cs="Arial"/>
          <w:sz w:val="28"/>
          <w:szCs w:val="28"/>
        </w:rPr>
        <w:t xml:space="preserve"> 3-5 червня 2018</w:t>
      </w:r>
    </w:p>
    <w:p w:rsidR="00E169CA" w:rsidRPr="00E169CA" w:rsidRDefault="00E169CA" w:rsidP="00E169CA">
      <w:pPr>
        <w:pStyle w:val="a3"/>
        <w:numPr>
          <w:ilvl w:val="0"/>
          <w:numId w:val="26"/>
        </w:numPr>
        <w:spacing w:after="0" w:line="240" w:lineRule="auto"/>
        <w:ind w:hanging="153"/>
        <w:jc w:val="both"/>
        <w:rPr>
          <w:rFonts w:ascii="Arial" w:hAnsi="Arial" w:cs="Arial"/>
          <w:sz w:val="28"/>
          <w:szCs w:val="28"/>
        </w:rPr>
      </w:pPr>
      <w:r w:rsidRPr="00E169CA">
        <w:rPr>
          <w:rFonts w:ascii="Arial" w:hAnsi="Arial" w:cs="Arial"/>
          <w:sz w:val="28"/>
          <w:szCs w:val="28"/>
        </w:rPr>
        <w:t>Заходах присвячені Дню міста Кутаїсі (Грузія) 01-03 травня 2018.</w:t>
      </w:r>
    </w:p>
    <w:p w:rsidR="00E169CA" w:rsidRPr="00E169CA" w:rsidRDefault="00E169CA" w:rsidP="00E169CA">
      <w:pPr>
        <w:pStyle w:val="a3"/>
        <w:numPr>
          <w:ilvl w:val="0"/>
          <w:numId w:val="26"/>
        </w:numPr>
        <w:spacing w:after="0" w:line="240" w:lineRule="auto"/>
        <w:ind w:hanging="153"/>
        <w:jc w:val="both"/>
        <w:rPr>
          <w:rFonts w:ascii="Arial" w:hAnsi="Arial" w:cs="Arial"/>
          <w:sz w:val="28"/>
          <w:szCs w:val="28"/>
        </w:rPr>
      </w:pPr>
      <w:r w:rsidRPr="00E169CA">
        <w:rPr>
          <w:rFonts w:ascii="Arial" w:hAnsi="Arial" w:cs="Arial"/>
          <w:sz w:val="28"/>
          <w:szCs w:val="28"/>
        </w:rPr>
        <w:t>Святкуванні Дня міста Баня Лука та цінностей анти-фашизму 22 квітня 2018 року (Боснія та Герцеговина)</w:t>
      </w:r>
    </w:p>
    <w:p w:rsidR="00E169CA" w:rsidRPr="00E169CA" w:rsidRDefault="00E169CA" w:rsidP="00E169CA">
      <w:pPr>
        <w:pStyle w:val="a3"/>
        <w:numPr>
          <w:ilvl w:val="0"/>
          <w:numId w:val="26"/>
        </w:numPr>
        <w:spacing w:after="0" w:line="240" w:lineRule="auto"/>
        <w:ind w:hanging="153"/>
        <w:jc w:val="both"/>
        <w:rPr>
          <w:rFonts w:ascii="Arial" w:hAnsi="Arial" w:cs="Arial"/>
          <w:sz w:val="28"/>
          <w:szCs w:val="28"/>
        </w:rPr>
      </w:pPr>
      <w:r w:rsidRPr="00E169CA">
        <w:rPr>
          <w:rFonts w:ascii="Arial" w:hAnsi="Arial" w:cs="Arial"/>
          <w:sz w:val="28"/>
          <w:szCs w:val="28"/>
        </w:rPr>
        <w:t xml:space="preserve">Святкуванні ХХІІ Вроцлавської куті та Дня Єдності Християн, в рамках відзначення року Львова у Вроцлаві 19-20 січня 2018 року. </w:t>
      </w:r>
    </w:p>
    <w:p w:rsidR="00E169CA" w:rsidRPr="00E169CA" w:rsidRDefault="00E169CA" w:rsidP="00E169CA">
      <w:pPr>
        <w:spacing w:after="0" w:line="240" w:lineRule="auto"/>
        <w:ind w:firstLine="709"/>
        <w:jc w:val="both"/>
        <w:rPr>
          <w:rFonts w:ascii="Arial" w:hAnsi="Arial" w:cs="Arial"/>
          <w:b/>
          <w:sz w:val="28"/>
          <w:szCs w:val="28"/>
          <w:lang w:val="uk-UA"/>
        </w:rPr>
      </w:pPr>
      <w:r w:rsidRPr="00E169CA">
        <w:rPr>
          <w:rFonts w:ascii="Arial" w:hAnsi="Arial" w:cs="Arial"/>
          <w:b/>
          <w:sz w:val="28"/>
          <w:szCs w:val="28"/>
          <w:lang w:val="uk-UA"/>
        </w:rPr>
        <w:t>Відділ закордонної співпраці тісно співпрацює з дипломатичним корпусом, минулого року спільно з іноземними представництвами в Україні було проведено ряд культурних заходів таких як:</w:t>
      </w:r>
    </w:p>
    <w:p w:rsidR="00E169CA" w:rsidRPr="00E169CA" w:rsidRDefault="00E169CA" w:rsidP="00E169CA">
      <w:pPr>
        <w:numPr>
          <w:ilvl w:val="0"/>
          <w:numId w:val="27"/>
        </w:numPr>
        <w:spacing w:after="0" w:line="240" w:lineRule="auto"/>
        <w:ind w:hanging="153"/>
        <w:jc w:val="both"/>
        <w:rPr>
          <w:rFonts w:ascii="Arial" w:hAnsi="Arial" w:cs="Arial"/>
          <w:sz w:val="28"/>
          <w:szCs w:val="28"/>
          <w:lang w:val="uk-UA"/>
        </w:rPr>
      </w:pPr>
      <w:r w:rsidRPr="00E169CA">
        <w:rPr>
          <w:rFonts w:ascii="Arial" w:hAnsi="Arial" w:cs="Arial"/>
          <w:sz w:val="28"/>
          <w:szCs w:val="28"/>
          <w:lang w:val="uk-UA"/>
        </w:rPr>
        <w:t>Дні Канади у Львові</w:t>
      </w:r>
    </w:p>
    <w:p w:rsidR="00E169CA" w:rsidRPr="00E169CA" w:rsidRDefault="00E169CA" w:rsidP="00E169CA">
      <w:pPr>
        <w:numPr>
          <w:ilvl w:val="0"/>
          <w:numId w:val="27"/>
        </w:numPr>
        <w:spacing w:after="0" w:line="240" w:lineRule="auto"/>
        <w:ind w:hanging="153"/>
        <w:jc w:val="both"/>
        <w:rPr>
          <w:rFonts w:ascii="Arial" w:hAnsi="Arial" w:cs="Arial"/>
          <w:sz w:val="28"/>
          <w:szCs w:val="28"/>
          <w:lang w:val="uk-UA"/>
        </w:rPr>
      </w:pPr>
      <w:r w:rsidRPr="00E169CA">
        <w:rPr>
          <w:rFonts w:ascii="Arial" w:hAnsi="Arial" w:cs="Arial"/>
          <w:sz w:val="28"/>
          <w:szCs w:val="28"/>
          <w:lang w:val="uk-UA"/>
        </w:rPr>
        <w:t>День культури Республіки Узбекистан</w:t>
      </w:r>
    </w:p>
    <w:p w:rsidR="00E169CA" w:rsidRPr="00E169CA" w:rsidRDefault="00E169CA" w:rsidP="00E169CA">
      <w:pPr>
        <w:numPr>
          <w:ilvl w:val="0"/>
          <w:numId w:val="27"/>
        </w:numPr>
        <w:spacing w:after="0" w:line="240" w:lineRule="auto"/>
        <w:ind w:hanging="153"/>
        <w:jc w:val="both"/>
        <w:rPr>
          <w:rFonts w:ascii="Arial" w:hAnsi="Arial" w:cs="Arial"/>
          <w:sz w:val="28"/>
          <w:szCs w:val="28"/>
          <w:lang w:val="uk-UA"/>
        </w:rPr>
      </w:pPr>
      <w:r w:rsidRPr="00E169CA">
        <w:rPr>
          <w:rFonts w:ascii="Arial" w:hAnsi="Arial" w:cs="Arial"/>
          <w:sz w:val="28"/>
          <w:szCs w:val="28"/>
          <w:lang w:val="uk-UA"/>
        </w:rPr>
        <w:t>Відкриття монументу хорватським військовим Першої світової війни.</w:t>
      </w:r>
    </w:p>
    <w:p w:rsidR="00E169CA" w:rsidRPr="00E169CA" w:rsidRDefault="00E169CA" w:rsidP="00E169CA">
      <w:pPr>
        <w:numPr>
          <w:ilvl w:val="0"/>
          <w:numId w:val="27"/>
        </w:numPr>
        <w:spacing w:after="0" w:line="240" w:lineRule="auto"/>
        <w:ind w:hanging="153"/>
        <w:jc w:val="both"/>
        <w:rPr>
          <w:rFonts w:ascii="Arial" w:hAnsi="Arial" w:cs="Arial"/>
          <w:sz w:val="28"/>
          <w:szCs w:val="28"/>
          <w:lang w:val="uk-UA"/>
        </w:rPr>
      </w:pPr>
      <w:r w:rsidRPr="00E169CA">
        <w:rPr>
          <w:rFonts w:ascii="Arial" w:hAnsi="Arial" w:cs="Arial"/>
          <w:sz w:val="28"/>
          <w:szCs w:val="28"/>
          <w:lang w:val="uk-UA"/>
        </w:rPr>
        <w:t>Відкриття меморіалу пам'яті словенським воїнам, які брали участь у Першій світовій війні</w:t>
      </w:r>
    </w:p>
    <w:p w:rsidR="00E169CA" w:rsidRPr="00E169CA" w:rsidRDefault="00E169CA" w:rsidP="00E169CA">
      <w:pPr>
        <w:numPr>
          <w:ilvl w:val="0"/>
          <w:numId w:val="27"/>
        </w:numPr>
        <w:spacing w:after="0" w:line="240" w:lineRule="auto"/>
        <w:ind w:hanging="153"/>
        <w:jc w:val="both"/>
        <w:rPr>
          <w:rFonts w:ascii="Arial" w:hAnsi="Arial" w:cs="Arial"/>
          <w:sz w:val="28"/>
          <w:szCs w:val="28"/>
          <w:lang w:val="uk-UA"/>
        </w:rPr>
      </w:pPr>
      <w:r w:rsidRPr="00E169CA">
        <w:rPr>
          <w:rFonts w:ascii="Arial" w:hAnsi="Arial" w:cs="Arial"/>
          <w:sz w:val="28"/>
          <w:szCs w:val="28"/>
          <w:lang w:val="uk-UA"/>
        </w:rPr>
        <w:t>VIІ «Фестиваль Партнерства»</w:t>
      </w:r>
    </w:p>
    <w:p w:rsidR="00E169CA" w:rsidRPr="00E169CA" w:rsidRDefault="00E169CA" w:rsidP="00E169CA">
      <w:pPr>
        <w:spacing w:after="0" w:line="240" w:lineRule="auto"/>
        <w:ind w:firstLine="709"/>
        <w:jc w:val="both"/>
        <w:rPr>
          <w:rFonts w:ascii="Arial" w:hAnsi="Arial" w:cs="Arial"/>
          <w:b/>
          <w:bCs/>
          <w:sz w:val="28"/>
          <w:szCs w:val="28"/>
          <w:lang w:val="uk-UA"/>
        </w:rPr>
      </w:pPr>
      <w:r w:rsidRPr="00E169CA">
        <w:rPr>
          <w:rFonts w:ascii="Arial" w:hAnsi="Arial" w:cs="Arial"/>
          <w:b/>
          <w:bCs/>
          <w:sz w:val="28"/>
          <w:szCs w:val="28"/>
          <w:lang w:val="uk-UA"/>
        </w:rPr>
        <w:t>Підготовка та протокольний супровід під час підписання договорів про співпрацю ЛМР</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t>Угода про наміри кредитного фінансування для проекту модернізації громадського тролейбусного транспорту між Європейським банком реконструкції та розвитку (ЄБРР), Львівською міською радою та ЛКП «</w:t>
      </w:r>
      <w:proofErr w:type="spellStart"/>
      <w:r w:rsidRPr="00E169CA">
        <w:rPr>
          <w:rFonts w:ascii="Arial" w:hAnsi="Arial" w:cs="Arial"/>
          <w:sz w:val="28"/>
          <w:szCs w:val="28"/>
          <w:lang w:val="uk-UA"/>
        </w:rPr>
        <w:t>Львівелектротранс</w:t>
      </w:r>
      <w:proofErr w:type="spellEnd"/>
      <w:r w:rsidRPr="00E169CA">
        <w:rPr>
          <w:rFonts w:ascii="Arial" w:hAnsi="Arial" w:cs="Arial"/>
          <w:sz w:val="28"/>
          <w:szCs w:val="28"/>
          <w:lang w:val="uk-UA"/>
        </w:rPr>
        <w:t>».</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t>Договір оренди нежитлових приміщень між Посольством Чеської Республіки в Україні та управлінням комунальної власності Львівської міської ради з метою розміщення в них Чеського дому у місті Львові.</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t>Меморандум про співробітництво з питань розвитку інфраструктури зарядних станцій для електричних транспортних засобів між Львівською міською радою та Офісом ефективного регулювання BRDO</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t>Меморандум про співпрацю між Львівською міською радою та Шотландською благодійною організацією «</w:t>
      </w:r>
      <w:proofErr w:type="spellStart"/>
      <w:r w:rsidRPr="00E169CA">
        <w:rPr>
          <w:rFonts w:ascii="Arial" w:hAnsi="Arial" w:cs="Arial"/>
          <w:sz w:val="28"/>
          <w:szCs w:val="28"/>
          <w:lang w:val="uk-UA"/>
        </w:rPr>
        <w:t>Wheelchairs</w:t>
      </w:r>
      <w:proofErr w:type="spellEnd"/>
      <w:r w:rsidRPr="00E169CA">
        <w:rPr>
          <w:rFonts w:ascii="Arial" w:hAnsi="Arial" w:cs="Arial"/>
          <w:sz w:val="28"/>
          <w:szCs w:val="28"/>
          <w:lang w:val="uk-UA"/>
        </w:rPr>
        <w:t xml:space="preserve"> </w:t>
      </w:r>
      <w:proofErr w:type="spellStart"/>
      <w:r w:rsidRPr="00E169CA">
        <w:rPr>
          <w:rFonts w:ascii="Arial" w:hAnsi="Arial" w:cs="Arial"/>
          <w:sz w:val="28"/>
          <w:szCs w:val="28"/>
          <w:lang w:val="uk-UA"/>
        </w:rPr>
        <w:t>for</w:t>
      </w:r>
      <w:proofErr w:type="spellEnd"/>
      <w:r w:rsidRPr="00E169CA">
        <w:rPr>
          <w:rFonts w:ascii="Arial" w:hAnsi="Arial" w:cs="Arial"/>
          <w:sz w:val="28"/>
          <w:szCs w:val="28"/>
          <w:lang w:val="uk-UA"/>
        </w:rPr>
        <w:t xml:space="preserve"> </w:t>
      </w:r>
      <w:proofErr w:type="spellStart"/>
      <w:r w:rsidRPr="00E169CA">
        <w:rPr>
          <w:rFonts w:ascii="Arial" w:hAnsi="Arial" w:cs="Arial"/>
          <w:sz w:val="28"/>
          <w:szCs w:val="28"/>
          <w:lang w:val="uk-UA"/>
        </w:rPr>
        <w:t>Ukraine</w:t>
      </w:r>
      <w:proofErr w:type="spellEnd"/>
      <w:r w:rsidRPr="00E169CA">
        <w:rPr>
          <w:rFonts w:ascii="Arial" w:hAnsi="Arial" w:cs="Arial"/>
          <w:sz w:val="28"/>
          <w:szCs w:val="28"/>
          <w:lang w:val="uk-UA"/>
        </w:rPr>
        <w:t>»</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b/>
          <w:bCs/>
          <w:sz w:val="28"/>
          <w:szCs w:val="28"/>
          <w:lang w:val="uk-UA"/>
        </w:rPr>
        <w:t xml:space="preserve">В рамках угод та договорів про партнерство та побратимство Львів відділ закордонної співпраці активно співпрацює з закордонними містами партнерами. </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b/>
          <w:bCs/>
          <w:sz w:val="28"/>
          <w:szCs w:val="28"/>
          <w:lang w:val="uk-UA"/>
        </w:rPr>
        <w:t>Особливо активно розвивається співпраця з польськими містами, в тому числі з містом Вроцлав.</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t xml:space="preserve">1 липня 2018 року на площі Кафедральній біля каплиці </w:t>
      </w:r>
      <w:proofErr w:type="spellStart"/>
      <w:r w:rsidRPr="00E169CA">
        <w:rPr>
          <w:rFonts w:ascii="Arial" w:hAnsi="Arial" w:cs="Arial"/>
          <w:sz w:val="28"/>
          <w:szCs w:val="28"/>
          <w:lang w:val="uk-UA"/>
        </w:rPr>
        <w:t>Боїмів</w:t>
      </w:r>
      <w:proofErr w:type="spellEnd"/>
      <w:r w:rsidRPr="00E169CA">
        <w:rPr>
          <w:rFonts w:ascii="Arial" w:hAnsi="Arial" w:cs="Arial"/>
          <w:sz w:val="28"/>
          <w:szCs w:val="28"/>
          <w:lang w:val="uk-UA"/>
        </w:rPr>
        <w:t xml:space="preserve"> у Львові було відкрито статуетку вроцлавського гнома подарованого містом Вроцлав. </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t xml:space="preserve">15 листопада 2018 року у місті Вроцлаві у Вроцлавському університеті відбулося урочисте відкриття пам’ятної таблиці </w:t>
      </w:r>
      <w:proofErr w:type="spellStart"/>
      <w:r w:rsidRPr="00E169CA">
        <w:rPr>
          <w:rFonts w:ascii="Arial" w:hAnsi="Arial" w:cs="Arial"/>
          <w:sz w:val="28"/>
          <w:szCs w:val="28"/>
          <w:lang w:val="uk-UA"/>
        </w:rPr>
        <w:t>Андрею</w:t>
      </w:r>
      <w:proofErr w:type="spellEnd"/>
      <w:r w:rsidRPr="00E169CA">
        <w:rPr>
          <w:rFonts w:ascii="Arial" w:hAnsi="Arial" w:cs="Arial"/>
          <w:sz w:val="28"/>
          <w:szCs w:val="28"/>
          <w:lang w:val="uk-UA"/>
        </w:rPr>
        <w:t xml:space="preserve"> Шептицькому</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lastRenderedPageBreak/>
        <w:t xml:space="preserve">Також впродовж 2018 року тривала активна стадія реалізації проекту «Район зелених технологій» спільно з містом </w:t>
      </w:r>
      <w:proofErr w:type="spellStart"/>
      <w:r w:rsidRPr="00E169CA">
        <w:rPr>
          <w:rFonts w:ascii="Arial" w:hAnsi="Arial" w:cs="Arial"/>
          <w:sz w:val="28"/>
          <w:szCs w:val="28"/>
          <w:lang w:val="uk-UA"/>
        </w:rPr>
        <w:t>Фрайбург</w:t>
      </w:r>
      <w:proofErr w:type="spellEnd"/>
      <w:r w:rsidRPr="00E169CA">
        <w:rPr>
          <w:rFonts w:ascii="Arial" w:hAnsi="Arial" w:cs="Arial"/>
          <w:sz w:val="28"/>
          <w:szCs w:val="28"/>
          <w:lang w:val="uk-UA"/>
        </w:rPr>
        <w:t xml:space="preserve"> у </w:t>
      </w:r>
      <w:proofErr w:type="spellStart"/>
      <w:r w:rsidRPr="00E169CA">
        <w:rPr>
          <w:rFonts w:ascii="Arial" w:hAnsi="Arial" w:cs="Arial"/>
          <w:sz w:val="28"/>
          <w:szCs w:val="28"/>
          <w:lang w:val="uk-UA"/>
        </w:rPr>
        <w:t>Брайсгау</w:t>
      </w:r>
      <w:proofErr w:type="spellEnd"/>
      <w:r w:rsidRPr="00E169CA">
        <w:rPr>
          <w:rFonts w:ascii="Arial" w:hAnsi="Arial" w:cs="Arial"/>
          <w:sz w:val="28"/>
          <w:szCs w:val="28"/>
          <w:lang w:val="uk-UA"/>
        </w:rPr>
        <w:t xml:space="preserve"> (Німеччина)</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b/>
          <w:bCs/>
          <w:sz w:val="28"/>
          <w:szCs w:val="28"/>
          <w:lang w:val="uk-UA"/>
        </w:rPr>
        <w:t>У 2018 року, відділом закордонної співпраці була складена та вислана заявка на здобуття Європейського диплому.</w:t>
      </w:r>
    </w:p>
    <w:p w:rsidR="00E169CA" w:rsidRPr="00E169CA" w:rsidRDefault="00E169CA" w:rsidP="00E169CA">
      <w:pPr>
        <w:spacing w:after="0" w:line="240" w:lineRule="auto"/>
        <w:ind w:firstLine="709"/>
        <w:jc w:val="both"/>
        <w:rPr>
          <w:rFonts w:ascii="Arial" w:hAnsi="Arial" w:cs="Arial"/>
          <w:sz w:val="28"/>
          <w:szCs w:val="28"/>
          <w:lang w:val="uk-UA"/>
        </w:rPr>
      </w:pPr>
      <w:r w:rsidRPr="00E169CA">
        <w:rPr>
          <w:rFonts w:ascii="Arial" w:hAnsi="Arial" w:cs="Arial"/>
          <w:sz w:val="28"/>
          <w:szCs w:val="28"/>
          <w:lang w:val="uk-UA"/>
        </w:rPr>
        <w:t>28 червня під час літньої сесії ПАРЄ у Страсбурзі відбулася церемонія відзначення Львова Європейським дипломом, що є першим етапом нагородження Призом Європи за пропагування європейський ідей, ідеалів та цінностей.</w:t>
      </w:r>
    </w:p>
    <w:p w:rsidR="00146BE8" w:rsidRDefault="00146BE8" w:rsidP="00D72983">
      <w:pPr>
        <w:spacing w:after="0" w:line="240" w:lineRule="auto"/>
        <w:ind w:firstLine="709"/>
        <w:jc w:val="both"/>
        <w:rPr>
          <w:rFonts w:ascii="Arial" w:hAnsi="Arial" w:cs="Arial"/>
          <w:b/>
          <w:sz w:val="28"/>
          <w:szCs w:val="28"/>
          <w:lang w:val="uk-UA"/>
        </w:rPr>
      </w:pPr>
    </w:p>
    <w:p w:rsidR="00F22DBB" w:rsidRPr="00D72983" w:rsidRDefault="00F22DBB" w:rsidP="00D72983">
      <w:pPr>
        <w:spacing w:after="0" w:line="240" w:lineRule="auto"/>
        <w:ind w:firstLine="709"/>
        <w:jc w:val="both"/>
        <w:rPr>
          <w:rFonts w:ascii="Arial" w:hAnsi="Arial" w:cs="Arial"/>
          <w:b/>
          <w:sz w:val="28"/>
          <w:szCs w:val="28"/>
          <w:lang w:val="uk-UA"/>
        </w:rPr>
      </w:pPr>
      <w:r w:rsidRPr="00D72983">
        <w:rPr>
          <w:rFonts w:ascii="Arial" w:hAnsi="Arial" w:cs="Arial"/>
          <w:b/>
          <w:sz w:val="28"/>
          <w:szCs w:val="28"/>
          <w:lang w:val="uk-UA"/>
        </w:rPr>
        <w:t>Управління внутрішньої політики</w:t>
      </w:r>
    </w:p>
    <w:p w:rsidR="00852FCA" w:rsidRPr="00D72983" w:rsidRDefault="00852FCA" w:rsidP="00D72983">
      <w:pPr>
        <w:spacing w:after="0" w:line="240" w:lineRule="auto"/>
        <w:ind w:firstLine="709"/>
        <w:jc w:val="both"/>
        <w:rPr>
          <w:rFonts w:ascii="Arial" w:hAnsi="Arial" w:cs="Arial"/>
          <w:b/>
          <w:sz w:val="28"/>
          <w:szCs w:val="28"/>
          <w:lang w:val="uk-UA"/>
        </w:rPr>
      </w:pPr>
    </w:p>
    <w:p w:rsidR="00B02307" w:rsidRPr="00B02307" w:rsidRDefault="00B02307" w:rsidP="00B02307">
      <w:pPr>
        <w:shd w:val="clear" w:color="auto" w:fill="FFFFFF"/>
        <w:spacing w:after="0" w:line="240" w:lineRule="auto"/>
        <w:ind w:firstLine="709"/>
        <w:jc w:val="both"/>
        <w:rPr>
          <w:rFonts w:ascii="Arial" w:eastAsiaTheme="minorHAnsi" w:hAnsi="Arial" w:cs="Arial"/>
          <w:sz w:val="28"/>
          <w:szCs w:val="28"/>
          <w:lang w:val="uk-UA"/>
        </w:rPr>
      </w:pPr>
      <w:r w:rsidRPr="00B02307">
        <w:rPr>
          <w:rFonts w:ascii="Arial" w:eastAsia="Times New Roman" w:hAnsi="Arial" w:cs="Arial"/>
          <w:b/>
          <w:sz w:val="28"/>
          <w:szCs w:val="28"/>
          <w:lang w:val="uk-UA"/>
        </w:rPr>
        <w:t>Місія:</w:t>
      </w:r>
      <w:r w:rsidRPr="00B02307">
        <w:rPr>
          <w:rFonts w:ascii="Arial" w:eastAsia="Times New Roman" w:hAnsi="Arial" w:cs="Arial"/>
          <w:sz w:val="28"/>
          <w:szCs w:val="28"/>
          <w:lang w:val="uk-UA"/>
        </w:rPr>
        <w:t xml:space="preserve"> Робота для громади міста, спрямована на покращення рівня комфорту в місті та відповідного надання послуг мешканцям</w:t>
      </w:r>
    </w:p>
    <w:p w:rsidR="00B02307" w:rsidRPr="00B02307" w:rsidRDefault="00B02307" w:rsidP="00B02307">
      <w:pPr>
        <w:shd w:val="clear" w:color="auto" w:fill="FFFFFF"/>
        <w:spacing w:after="0" w:line="240" w:lineRule="auto"/>
        <w:ind w:firstLine="709"/>
        <w:jc w:val="both"/>
        <w:rPr>
          <w:rFonts w:ascii="Arial" w:eastAsia="Times New Roman" w:hAnsi="Arial" w:cs="Arial"/>
          <w:b/>
          <w:sz w:val="28"/>
          <w:szCs w:val="28"/>
          <w:lang w:val="uk-UA"/>
        </w:rPr>
      </w:pPr>
      <w:proofErr w:type="spellStart"/>
      <w:r w:rsidRPr="00B02307">
        <w:rPr>
          <w:rFonts w:ascii="Arial" w:eastAsia="Times New Roman" w:hAnsi="Arial" w:cs="Arial"/>
          <w:b/>
          <w:sz w:val="28"/>
          <w:szCs w:val="28"/>
          <w:lang w:val="uk-UA"/>
        </w:rPr>
        <w:t>Візія</w:t>
      </w:r>
      <w:proofErr w:type="spellEnd"/>
      <w:r w:rsidRPr="00B02307">
        <w:rPr>
          <w:rFonts w:ascii="Arial" w:eastAsia="Times New Roman" w:hAnsi="Arial" w:cs="Arial"/>
          <w:b/>
          <w:sz w:val="28"/>
          <w:szCs w:val="28"/>
          <w:lang w:val="uk-UA"/>
        </w:rPr>
        <w:t>:</w:t>
      </w:r>
    </w:p>
    <w:p w:rsidR="00B02307" w:rsidRPr="00B02307" w:rsidRDefault="00B02307" w:rsidP="00B02307">
      <w:pPr>
        <w:pStyle w:val="a3"/>
        <w:numPr>
          <w:ilvl w:val="0"/>
          <w:numId w:val="37"/>
        </w:numPr>
        <w:shd w:val="clear" w:color="auto" w:fill="FFFFFF"/>
        <w:spacing w:after="0" w:line="240" w:lineRule="auto"/>
        <w:ind w:firstLine="65"/>
        <w:jc w:val="both"/>
        <w:rPr>
          <w:rFonts w:ascii="Arial" w:eastAsia="Times New Roman" w:hAnsi="Arial" w:cs="Arial"/>
          <w:b/>
          <w:sz w:val="28"/>
          <w:szCs w:val="28"/>
          <w:lang w:eastAsia="ru-RU"/>
        </w:rPr>
      </w:pPr>
      <w:r w:rsidRPr="00B02307">
        <w:rPr>
          <w:rFonts w:ascii="Arial" w:eastAsia="Times New Roman" w:hAnsi="Arial" w:cs="Arial"/>
          <w:sz w:val="28"/>
          <w:szCs w:val="28"/>
          <w:lang w:eastAsia="ru-RU"/>
        </w:rPr>
        <w:t>здійснення експертного, аналітичного та організаційного забезпечення роботи міського голови;</w:t>
      </w:r>
    </w:p>
    <w:p w:rsidR="00B02307" w:rsidRPr="00B02307" w:rsidRDefault="00B02307" w:rsidP="00B02307">
      <w:pPr>
        <w:pStyle w:val="a3"/>
        <w:numPr>
          <w:ilvl w:val="0"/>
          <w:numId w:val="37"/>
        </w:numPr>
        <w:shd w:val="clear" w:color="auto" w:fill="FFFFFF"/>
        <w:spacing w:after="0" w:line="240" w:lineRule="auto"/>
        <w:ind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забезпечення та координація взаємодії з виконавчими органами влади, посадовими особами, підприємствами, установами, організаціями комунальної власності, громадськими організаціями;</w:t>
      </w:r>
    </w:p>
    <w:p w:rsidR="00B02307" w:rsidRPr="00B02307" w:rsidRDefault="00B02307" w:rsidP="00B02307">
      <w:pPr>
        <w:pStyle w:val="a3"/>
        <w:numPr>
          <w:ilvl w:val="0"/>
          <w:numId w:val="37"/>
        </w:numPr>
        <w:shd w:val="clear" w:color="auto" w:fill="FFFFFF"/>
        <w:spacing w:after="0" w:line="240" w:lineRule="auto"/>
        <w:ind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покращення ефективності системи документообігу кореспонденції в ЛМР; робота з вхідною та вихідною документацією міського голови та департаменту «Адміністрація міського голови»;</w:t>
      </w:r>
    </w:p>
    <w:p w:rsidR="00B02307" w:rsidRPr="00B02307" w:rsidRDefault="00B02307" w:rsidP="00B02307">
      <w:pPr>
        <w:pStyle w:val="a3"/>
        <w:numPr>
          <w:ilvl w:val="0"/>
          <w:numId w:val="37"/>
        </w:numPr>
        <w:shd w:val="clear" w:color="auto" w:fill="FFFFFF"/>
        <w:spacing w:after="0" w:line="240" w:lineRule="auto"/>
        <w:ind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покращення  якості надання  послуг  мешканцям м. Львова: забезпечення комунікації та співпраці структурних підрозділів Львівської міської ради з мешканцями міста і активною громадськістю для підвищення рівня комфорту в місті;</w:t>
      </w:r>
    </w:p>
    <w:p w:rsidR="00B02307" w:rsidRPr="00B02307" w:rsidRDefault="00B02307" w:rsidP="00B02307">
      <w:pPr>
        <w:pStyle w:val="a3"/>
        <w:numPr>
          <w:ilvl w:val="0"/>
          <w:numId w:val="37"/>
        </w:numPr>
        <w:shd w:val="clear" w:color="auto" w:fill="FFFFFF"/>
        <w:spacing w:after="0" w:line="240" w:lineRule="auto"/>
        <w:ind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співпраця з релігійними організаціями.</w:t>
      </w:r>
    </w:p>
    <w:p w:rsidR="00B02307" w:rsidRPr="00B02307" w:rsidRDefault="00B02307" w:rsidP="00B02307">
      <w:pPr>
        <w:shd w:val="clear" w:color="auto" w:fill="FFFFFF"/>
        <w:spacing w:after="0" w:line="240" w:lineRule="auto"/>
        <w:ind w:firstLine="709"/>
        <w:jc w:val="both"/>
        <w:rPr>
          <w:rFonts w:ascii="Arial" w:eastAsia="Times New Roman" w:hAnsi="Arial" w:cs="Arial"/>
          <w:sz w:val="28"/>
          <w:szCs w:val="28"/>
          <w:lang w:val="uk-UA"/>
        </w:rPr>
      </w:pPr>
    </w:p>
    <w:p w:rsidR="00B02307" w:rsidRPr="00B02307" w:rsidRDefault="00B02307" w:rsidP="00B02307">
      <w:pPr>
        <w:shd w:val="clear" w:color="auto" w:fill="FFFFFF"/>
        <w:spacing w:after="0" w:line="240" w:lineRule="auto"/>
        <w:ind w:firstLine="709"/>
        <w:jc w:val="both"/>
        <w:rPr>
          <w:rFonts w:ascii="Arial" w:eastAsia="Times New Roman" w:hAnsi="Arial" w:cs="Arial"/>
          <w:sz w:val="28"/>
          <w:szCs w:val="28"/>
          <w:lang w:val="uk-UA"/>
        </w:rPr>
      </w:pPr>
      <w:r w:rsidRPr="00B02307">
        <w:rPr>
          <w:rFonts w:ascii="Arial" w:eastAsia="Times New Roman" w:hAnsi="Arial" w:cs="Arial"/>
          <w:sz w:val="28"/>
          <w:szCs w:val="28"/>
          <w:lang w:val="uk-UA"/>
        </w:rPr>
        <w:t>У контексті опрацювання кореспонденції, скерованої міському голові, управління:</w:t>
      </w:r>
    </w:p>
    <w:p w:rsidR="00B02307" w:rsidRPr="00B02307" w:rsidRDefault="00B02307" w:rsidP="00B02307">
      <w:pPr>
        <w:shd w:val="clear" w:color="auto" w:fill="FFFFFF"/>
        <w:spacing w:after="0" w:line="240" w:lineRule="auto"/>
        <w:ind w:firstLine="709"/>
        <w:jc w:val="both"/>
        <w:rPr>
          <w:rFonts w:ascii="Arial" w:eastAsia="Times New Roman" w:hAnsi="Arial" w:cs="Arial"/>
          <w:sz w:val="28"/>
          <w:szCs w:val="28"/>
          <w:lang w:val="uk-UA"/>
        </w:rPr>
      </w:pPr>
      <w:r w:rsidRPr="00B02307">
        <w:rPr>
          <w:rFonts w:ascii="Arial" w:eastAsia="Times New Roman" w:hAnsi="Arial" w:cs="Arial"/>
          <w:b/>
          <w:sz w:val="28"/>
          <w:szCs w:val="28"/>
          <w:lang w:val="uk-UA"/>
        </w:rPr>
        <w:t xml:space="preserve">опрацювало 12 773 документів </w:t>
      </w:r>
      <w:r w:rsidRPr="00B02307">
        <w:rPr>
          <w:rFonts w:ascii="Arial" w:eastAsia="Times New Roman" w:hAnsi="Arial" w:cs="Arial"/>
          <w:sz w:val="28"/>
          <w:szCs w:val="28"/>
          <w:lang w:val="uk-UA"/>
        </w:rPr>
        <w:t>адресованих міському голові</w:t>
      </w:r>
      <w:r w:rsidRPr="00B02307">
        <w:rPr>
          <w:rFonts w:ascii="Arial" w:eastAsia="Times New Roman" w:hAnsi="Arial" w:cs="Arial"/>
          <w:b/>
          <w:sz w:val="28"/>
          <w:szCs w:val="28"/>
          <w:lang w:val="uk-UA"/>
        </w:rPr>
        <w:t>:</w:t>
      </w:r>
    </w:p>
    <w:p w:rsidR="00B02307" w:rsidRPr="00B02307" w:rsidRDefault="00B02307" w:rsidP="00B02307">
      <w:pPr>
        <w:pStyle w:val="a3"/>
        <w:numPr>
          <w:ilvl w:val="0"/>
          <w:numId w:val="37"/>
        </w:numPr>
        <w:shd w:val="clear" w:color="auto" w:fill="FFFFFF"/>
        <w:spacing w:after="0" w:line="240" w:lineRule="auto"/>
        <w:ind w:firstLine="65"/>
        <w:jc w:val="both"/>
        <w:rPr>
          <w:rFonts w:ascii="Arial" w:eastAsia="Times New Roman" w:hAnsi="Arial" w:cs="Arial"/>
          <w:sz w:val="28"/>
          <w:szCs w:val="28"/>
          <w:lang w:eastAsia="ru-RU"/>
        </w:rPr>
      </w:pPr>
      <w:r w:rsidRPr="00B02307">
        <w:rPr>
          <w:rFonts w:ascii="Arial" w:hAnsi="Arial" w:cs="Arial"/>
          <w:sz w:val="28"/>
          <w:szCs w:val="28"/>
        </w:rPr>
        <w:t xml:space="preserve">вхідних – </w:t>
      </w:r>
      <w:r w:rsidRPr="00B02307">
        <w:rPr>
          <w:rFonts w:ascii="Arial" w:hAnsi="Arial" w:cs="Arial"/>
          <w:b/>
          <w:sz w:val="28"/>
          <w:szCs w:val="28"/>
        </w:rPr>
        <w:t>7449</w:t>
      </w:r>
    </w:p>
    <w:p w:rsidR="00B02307" w:rsidRPr="00B02307" w:rsidRDefault="00B02307" w:rsidP="00B02307">
      <w:pPr>
        <w:pStyle w:val="a3"/>
        <w:numPr>
          <w:ilvl w:val="0"/>
          <w:numId w:val="37"/>
        </w:numPr>
        <w:shd w:val="clear" w:color="auto" w:fill="FFFFFF"/>
        <w:spacing w:after="0" w:line="240" w:lineRule="auto"/>
        <w:ind w:firstLine="65"/>
        <w:jc w:val="both"/>
        <w:rPr>
          <w:rFonts w:ascii="Arial" w:eastAsia="Times New Roman" w:hAnsi="Arial" w:cs="Arial"/>
          <w:sz w:val="28"/>
          <w:szCs w:val="28"/>
          <w:lang w:eastAsia="ru-RU"/>
        </w:rPr>
      </w:pPr>
      <w:r w:rsidRPr="00B02307">
        <w:rPr>
          <w:rFonts w:ascii="Arial" w:hAnsi="Arial" w:cs="Arial"/>
          <w:sz w:val="28"/>
          <w:szCs w:val="28"/>
        </w:rPr>
        <w:t xml:space="preserve">внутрішніх – </w:t>
      </w:r>
      <w:r w:rsidRPr="00B02307">
        <w:rPr>
          <w:rFonts w:ascii="Arial" w:hAnsi="Arial" w:cs="Arial"/>
          <w:b/>
          <w:sz w:val="28"/>
          <w:szCs w:val="28"/>
        </w:rPr>
        <w:t>5324</w:t>
      </w:r>
    </w:p>
    <w:p w:rsidR="00B02307" w:rsidRPr="00B02307" w:rsidRDefault="00B02307" w:rsidP="00B02307">
      <w:pPr>
        <w:shd w:val="clear" w:color="auto" w:fill="FFFFFF"/>
        <w:spacing w:after="0" w:line="240" w:lineRule="auto"/>
        <w:ind w:firstLine="709"/>
        <w:jc w:val="both"/>
        <w:rPr>
          <w:rFonts w:ascii="Arial" w:eastAsiaTheme="minorHAnsi" w:hAnsi="Arial" w:cs="Arial"/>
          <w:sz w:val="28"/>
          <w:szCs w:val="28"/>
          <w:lang w:val="uk-UA" w:eastAsia="en-US"/>
        </w:rPr>
      </w:pPr>
      <w:r w:rsidRPr="00B02307">
        <w:rPr>
          <w:rFonts w:ascii="Arial" w:hAnsi="Arial" w:cs="Arial"/>
          <w:b/>
          <w:sz w:val="28"/>
          <w:szCs w:val="28"/>
          <w:lang w:val="uk-UA"/>
        </w:rPr>
        <w:t>підготувало</w:t>
      </w:r>
      <w:r w:rsidRPr="00B02307">
        <w:rPr>
          <w:rFonts w:ascii="Arial" w:hAnsi="Arial" w:cs="Arial"/>
          <w:sz w:val="28"/>
          <w:szCs w:val="28"/>
          <w:lang w:val="uk-UA"/>
        </w:rPr>
        <w:t xml:space="preserve"> </w:t>
      </w:r>
      <w:r w:rsidRPr="00B02307">
        <w:rPr>
          <w:rFonts w:ascii="Arial" w:hAnsi="Arial" w:cs="Arial"/>
          <w:b/>
          <w:sz w:val="28"/>
          <w:szCs w:val="28"/>
          <w:lang w:val="uk-UA"/>
        </w:rPr>
        <w:t>919</w:t>
      </w:r>
      <w:r w:rsidRPr="00B02307">
        <w:rPr>
          <w:rFonts w:ascii="Arial" w:hAnsi="Arial" w:cs="Arial"/>
          <w:sz w:val="28"/>
          <w:szCs w:val="28"/>
          <w:lang w:val="uk-UA"/>
        </w:rPr>
        <w:t xml:space="preserve"> проектів </w:t>
      </w:r>
      <w:proofErr w:type="spellStart"/>
      <w:r w:rsidRPr="00B02307">
        <w:rPr>
          <w:rFonts w:ascii="Arial" w:hAnsi="Arial" w:cs="Arial"/>
          <w:sz w:val="28"/>
          <w:szCs w:val="28"/>
          <w:lang w:val="uk-UA"/>
        </w:rPr>
        <w:t>іціативних</w:t>
      </w:r>
      <w:proofErr w:type="spellEnd"/>
      <w:r w:rsidRPr="00B02307">
        <w:rPr>
          <w:rFonts w:ascii="Arial" w:hAnsi="Arial" w:cs="Arial"/>
          <w:sz w:val="28"/>
          <w:szCs w:val="28"/>
          <w:lang w:val="uk-UA"/>
        </w:rPr>
        <w:t xml:space="preserve"> листів за підписом міського голови</w:t>
      </w:r>
    </w:p>
    <w:p w:rsidR="00B02307" w:rsidRPr="00B02307" w:rsidRDefault="00B02307" w:rsidP="00B02307">
      <w:pPr>
        <w:shd w:val="clear" w:color="auto" w:fill="FFFFFF"/>
        <w:spacing w:after="0" w:line="240" w:lineRule="auto"/>
        <w:ind w:firstLine="709"/>
        <w:jc w:val="both"/>
        <w:rPr>
          <w:rFonts w:ascii="Arial" w:eastAsia="Times New Roman" w:hAnsi="Arial" w:cs="Arial"/>
          <w:sz w:val="28"/>
          <w:szCs w:val="28"/>
          <w:lang w:val="uk-UA"/>
        </w:rPr>
      </w:pPr>
    </w:p>
    <w:p w:rsidR="00B02307" w:rsidRPr="00B02307" w:rsidRDefault="00B02307" w:rsidP="00B02307">
      <w:pPr>
        <w:shd w:val="clear" w:color="auto" w:fill="FFFFFF"/>
        <w:spacing w:after="0" w:line="240" w:lineRule="auto"/>
        <w:ind w:firstLine="709"/>
        <w:jc w:val="both"/>
        <w:rPr>
          <w:rFonts w:ascii="Arial" w:eastAsia="Times New Roman" w:hAnsi="Arial" w:cs="Arial"/>
          <w:sz w:val="28"/>
          <w:szCs w:val="28"/>
          <w:lang w:val="uk-UA"/>
        </w:rPr>
      </w:pPr>
      <w:r w:rsidRPr="00B02307">
        <w:rPr>
          <w:rFonts w:ascii="Arial" w:eastAsia="Times New Roman" w:hAnsi="Arial" w:cs="Arial"/>
          <w:sz w:val="28"/>
          <w:szCs w:val="28"/>
          <w:lang w:val="uk-UA"/>
        </w:rPr>
        <w:t>У контексті опрацювання кореспонденції, скерованої департаменту «Адміністрація міського голови» та управлінню внутрішньої політики:</w:t>
      </w:r>
    </w:p>
    <w:p w:rsidR="00B02307" w:rsidRPr="00B02307" w:rsidRDefault="00B02307" w:rsidP="00B02307">
      <w:pPr>
        <w:pStyle w:val="a3"/>
        <w:numPr>
          <w:ilvl w:val="0"/>
          <w:numId w:val="38"/>
        </w:numPr>
        <w:spacing w:after="0" w:line="240" w:lineRule="auto"/>
        <w:ind w:firstLine="65"/>
        <w:jc w:val="both"/>
        <w:rPr>
          <w:rFonts w:ascii="Arial" w:hAnsi="Arial" w:cs="Arial"/>
          <w:sz w:val="28"/>
          <w:szCs w:val="28"/>
        </w:rPr>
      </w:pPr>
      <w:r w:rsidRPr="00B02307">
        <w:rPr>
          <w:rFonts w:ascii="Arial" w:hAnsi="Arial" w:cs="Arial"/>
          <w:b/>
          <w:sz w:val="28"/>
          <w:szCs w:val="28"/>
        </w:rPr>
        <w:t xml:space="preserve">опрацьовано більше 2 000 </w:t>
      </w:r>
      <w:r w:rsidRPr="00B02307">
        <w:rPr>
          <w:rFonts w:ascii="Arial" w:hAnsi="Arial" w:cs="Arial"/>
          <w:sz w:val="28"/>
          <w:szCs w:val="28"/>
        </w:rPr>
        <w:t>вхідних звернень</w:t>
      </w:r>
      <w:r w:rsidRPr="00B02307">
        <w:rPr>
          <w:rFonts w:ascii="Arial" w:hAnsi="Arial" w:cs="Arial"/>
          <w:b/>
          <w:sz w:val="28"/>
          <w:szCs w:val="28"/>
        </w:rPr>
        <w:t>,</w:t>
      </w:r>
      <w:r w:rsidRPr="00B02307">
        <w:rPr>
          <w:rFonts w:ascii="Arial" w:hAnsi="Arial" w:cs="Arial"/>
          <w:sz w:val="28"/>
          <w:szCs w:val="28"/>
        </w:rPr>
        <w:t xml:space="preserve"> та </w:t>
      </w:r>
      <w:r w:rsidRPr="00B02307">
        <w:rPr>
          <w:rFonts w:ascii="Arial" w:hAnsi="Arial" w:cs="Arial"/>
          <w:b/>
          <w:sz w:val="28"/>
          <w:szCs w:val="28"/>
        </w:rPr>
        <w:t>понад 500</w:t>
      </w:r>
      <w:r w:rsidRPr="00B02307">
        <w:rPr>
          <w:rFonts w:ascii="Arial" w:hAnsi="Arial" w:cs="Arial"/>
          <w:sz w:val="28"/>
          <w:szCs w:val="28"/>
        </w:rPr>
        <w:t xml:space="preserve"> внутрішніх документів; </w:t>
      </w:r>
    </w:p>
    <w:p w:rsidR="00B02307" w:rsidRPr="00B02307" w:rsidRDefault="00B02307" w:rsidP="00B02307">
      <w:pPr>
        <w:pStyle w:val="a3"/>
        <w:numPr>
          <w:ilvl w:val="0"/>
          <w:numId w:val="38"/>
        </w:numPr>
        <w:spacing w:after="0" w:line="240" w:lineRule="auto"/>
        <w:ind w:firstLine="65"/>
        <w:jc w:val="both"/>
        <w:rPr>
          <w:rFonts w:ascii="Arial" w:hAnsi="Arial" w:cs="Arial"/>
          <w:sz w:val="28"/>
          <w:szCs w:val="28"/>
        </w:rPr>
      </w:pPr>
      <w:r w:rsidRPr="00B02307">
        <w:rPr>
          <w:rFonts w:ascii="Arial" w:hAnsi="Arial" w:cs="Arial"/>
          <w:b/>
          <w:sz w:val="28"/>
          <w:szCs w:val="28"/>
        </w:rPr>
        <w:t>підготовлено та відправлено близько</w:t>
      </w:r>
      <w:r w:rsidRPr="00B02307">
        <w:rPr>
          <w:rFonts w:ascii="Arial" w:hAnsi="Arial" w:cs="Arial"/>
          <w:sz w:val="28"/>
          <w:szCs w:val="28"/>
        </w:rPr>
        <w:t xml:space="preserve"> </w:t>
      </w:r>
      <w:r w:rsidRPr="00B02307">
        <w:rPr>
          <w:rFonts w:ascii="Arial" w:hAnsi="Arial" w:cs="Arial"/>
          <w:b/>
          <w:sz w:val="28"/>
          <w:szCs w:val="28"/>
        </w:rPr>
        <w:t xml:space="preserve">700 </w:t>
      </w:r>
      <w:r w:rsidRPr="00B02307">
        <w:rPr>
          <w:rFonts w:ascii="Arial" w:hAnsi="Arial" w:cs="Arial"/>
          <w:sz w:val="28"/>
          <w:szCs w:val="28"/>
        </w:rPr>
        <w:t xml:space="preserve">внутрішніх та вихідних документів за підписом директора департаменту «Адміністрація міського голови» та близько </w:t>
      </w:r>
      <w:r w:rsidRPr="00B02307">
        <w:rPr>
          <w:rFonts w:ascii="Arial" w:hAnsi="Arial" w:cs="Arial"/>
          <w:b/>
          <w:sz w:val="28"/>
          <w:szCs w:val="28"/>
        </w:rPr>
        <w:t xml:space="preserve">300 </w:t>
      </w:r>
      <w:r w:rsidRPr="00B02307">
        <w:rPr>
          <w:rFonts w:ascii="Arial" w:hAnsi="Arial" w:cs="Arial"/>
          <w:sz w:val="28"/>
          <w:szCs w:val="28"/>
        </w:rPr>
        <w:t>внутрішніх і вихідних документів за підписом начальника управління внутрішньої політики.</w:t>
      </w:r>
    </w:p>
    <w:p w:rsidR="00B02307" w:rsidRPr="00B02307" w:rsidRDefault="00B02307" w:rsidP="00B02307">
      <w:pPr>
        <w:spacing w:after="0" w:line="240" w:lineRule="auto"/>
        <w:ind w:firstLine="709"/>
        <w:jc w:val="both"/>
        <w:rPr>
          <w:rFonts w:ascii="Arial" w:eastAsia="Times New Roman" w:hAnsi="Arial" w:cs="Arial"/>
          <w:b/>
          <w:sz w:val="28"/>
          <w:szCs w:val="28"/>
          <w:lang w:val="uk-UA"/>
        </w:rPr>
      </w:pPr>
    </w:p>
    <w:p w:rsidR="00B02307" w:rsidRPr="00B02307" w:rsidRDefault="00B02307" w:rsidP="00B02307">
      <w:pPr>
        <w:spacing w:after="0" w:line="240" w:lineRule="auto"/>
        <w:ind w:firstLine="709"/>
        <w:jc w:val="both"/>
        <w:rPr>
          <w:rFonts w:ascii="Arial" w:eastAsia="Times New Roman" w:hAnsi="Arial" w:cs="Arial"/>
          <w:b/>
          <w:sz w:val="28"/>
          <w:szCs w:val="28"/>
          <w:lang w:val="uk-UA"/>
        </w:rPr>
      </w:pPr>
      <w:r w:rsidRPr="00B02307">
        <w:rPr>
          <w:rFonts w:ascii="Arial" w:eastAsia="Times New Roman" w:hAnsi="Arial" w:cs="Arial"/>
          <w:sz w:val="28"/>
          <w:szCs w:val="28"/>
          <w:lang w:val="uk-UA"/>
        </w:rPr>
        <w:t>Управління</w:t>
      </w:r>
      <w:r w:rsidRPr="00B02307">
        <w:rPr>
          <w:rFonts w:ascii="Arial" w:eastAsia="Times New Roman" w:hAnsi="Arial" w:cs="Arial"/>
          <w:b/>
          <w:sz w:val="28"/>
          <w:szCs w:val="28"/>
          <w:lang w:val="uk-UA"/>
        </w:rPr>
        <w:t xml:space="preserve"> підготувало 250 </w:t>
      </w:r>
      <w:r w:rsidRPr="00B02307">
        <w:rPr>
          <w:rFonts w:ascii="Arial" w:eastAsia="Times New Roman" w:hAnsi="Arial" w:cs="Arial"/>
          <w:sz w:val="28"/>
          <w:szCs w:val="28"/>
          <w:lang w:val="uk-UA"/>
        </w:rPr>
        <w:t>доручень міського голови, які містять</w:t>
      </w:r>
      <w:r w:rsidRPr="00B02307">
        <w:rPr>
          <w:rFonts w:ascii="Arial" w:eastAsia="Times New Roman" w:hAnsi="Arial" w:cs="Arial"/>
          <w:b/>
          <w:sz w:val="28"/>
          <w:szCs w:val="28"/>
          <w:lang w:val="uk-UA"/>
        </w:rPr>
        <w:t xml:space="preserve"> 779 пунктів</w:t>
      </w:r>
      <w:r w:rsidRPr="00B02307">
        <w:rPr>
          <w:rFonts w:ascii="Arial" w:eastAsia="Times New Roman" w:hAnsi="Arial" w:cs="Arial"/>
          <w:sz w:val="28"/>
          <w:szCs w:val="28"/>
          <w:lang w:val="uk-UA"/>
        </w:rPr>
        <w:t xml:space="preserve">, з них: </w:t>
      </w:r>
    </w:p>
    <w:p w:rsidR="00B02307" w:rsidRPr="00B02307" w:rsidRDefault="00B02307" w:rsidP="00B02307">
      <w:pPr>
        <w:pStyle w:val="a3"/>
        <w:numPr>
          <w:ilvl w:val="0"/>
          <w:numId w:val="38"/>
        </w:numPr>
        <w:spacing w:after="0" w:line="240" w:lineRule="auto"/>
        <w:ind w:left="851"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доручення за результатами робочих виїздів;</w:t>
      </w:r>
    </w:p>
    <w:p w:rsidR="00B02307" w:rsidRPr="00B02307" w:rsidRDefault="00B02307" w:rsidP="00B02307">
      <w:pPr>
        <w:pStyle w:val="a3"/>
        <w:numPr>
          <w:ilvl w:val="0"/>
          <w:numId w:val="38"/>
        </w:numPr>
        <w:spacing w:after="0" w:line="240" w:lineRule="auto"/>
        <w:ind w:left="851"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доручення за результатами прямих ефірів;</w:t>
      </w:r>
    </w:p>
    <w:p w:rsidR="00B02307" w:rsidRPr="00B02307" w:rsidRDefault="00B02307" w:rsidP="00B02307">
      <w:pPr>
        <w:pStyle w:val="a3"/>
        <w:numPr>
          <w:ilvl w:val="0"/>
          <w:numId w:val="38"/>
        </w:numPr>
        <w:spacing w:after="0" w:line="240" w:lineRule="auto"/>
        <w:ind w:left="851"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доручення за результатами апаратних нарад та розширених апаратних нарад міського голови;</w:t>
      </w:r>
    </w:p>
    <w:p w:rsidR="00B02307" w:rsidRPr="00B02307" w:rsidRDefault="00B02307" w:rsidP="00B02307">
      <w:pPr>
        <w:pStyle w:val="a3"/>
        <w:numPr>
          <w:ilvl w:val="0"/>
          <w:numId w:val="38"/>
        </w:numPr>
        <w:spacing w:after="0" w:line="240" w:lineRule="auto"/>
        <w:ind w:left="851"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 xml:space="preserve">доручення за результатами особистих прийомів міського голови; </w:t>
      </w:r>
    </w:p>
    <w:p w:rsidR="00B02307" w:rsidRPr="00B02307" w:rsidRDefault="00B02307" w:rsidP="00B02307">
      <w:pPr>
        <w:pStyle w:val="a3"/>
        <w:numPr>
          <w:ilvl w:val="0"/>
          <w:numId w:val="38"/>
        </w:numPr>
        <w:spacing w:after="0" w:line="240" w:lineRule="auto"/>
        <w:ind w:left="851"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окремі доручення;</w:t>
      </w:r>
    </w:p>
    <w:p w:rsidR="00B02307" w:rsidRPr="00B02307" w:rsidRDefault="00B02307" w:rsidP="00B02307">
      <w:pPr>
        <w:pStyle w:val="a3"/>
        <w:numPr>
          <w:ilvl w:val="0"/>
          <w:numId w:val="38"/>
        </w:numPr>
        <w:spacing w:after="0" w:line="240" w:lineRule="auto"/>
        <w:ind w:left="851"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доручення за результатами зустрічей голів районних адміністрацій з настоятелями церков;</w:t>
      </w:r>
    </w:p>
    <w:p w:rsidR="00B02307" w:rsidRPr="00B02307" w:rsidRDefault="00B02307" w:rsidP="00B02307">
      <w:pPr>
        <w:pStyle w:val="a3"/>
        <w:numPr>
          <w:ilvl w:val="0"/>
          <w:numId w:val="38"/>
        </w:numPr>
        <w:spacing w:after="0" w:line="240" w:lineRule="auto"/>
        <w:ind w:left="851"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 xml:space="preserve">доручення за результатами розгляду звернень на </w:t>
      </w:r>
      <w:proofErr w:type="spellStart"/>
      <w:r w:rsidRPr="00B02307">
        <w:rPr>
          <w:rFonts w:ascii="Arial" w:eastAsia="Times New Roman" w:hAnsi="Arial" w:cs="Arial"/>
          <w:sz w:val="28"/>
          <w:szCs w:val="28"/>
          <w:lang w:eastAsia="ru-RU"/>
        </w:rPr>
        <w:t>Фейсбук</w:t>
      </w:r>
      <w:proofErr w:type="spellEnd"/>
      <w:r w:rsidRPr="00B02307">
        <w:rPr>
          <w:rFonts w:ascii="Arial" w:eastAsia="Times New Roman" w:hAnsi="Arial" w:cs="Arial"/>
          <w:sz w:val="28"/>
          <w:szCs w:val="28"/>
          <w:lang w:eastAsia="ru-RU"/>
        </w:rPr>
        <w:t>-сторінку Гарячої лінії міста;</w:t>
      </w:r>
    </w:p>
    <w:p w:rsidR="00B02307" w:rsidRPr="00B02307" w:rsidRDefault="00B02307" w:rsidP="00B02307">
      <w:pPr>
        <w:pStyle w:val="a3"/>
        <w:numPr>
          <w:ilvl w:val="0"/>
          <w:numId w:val="38"/>
        </w:numPr>
        <w:spacing w:after="0" w:line="240" w:lineRule="auto"/>
        <w:ind w:left="851" w:firstLine="65"/>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доручення за результатами сесій стратегічного планування.</w:t>
      </w:r>
    </w:p>
    <w:p w:rsidR="00B02307" w:rsidRPr="00B02307" w:rsidRDefault="00B02307" w:rsidP="00B02307">
      <w:pPr>
        <w:spacing w:after="0" w:line="240" w:lineRule="auto"/>
        <w:ind w:firstLine="709"/>
        <w:jc w:val="both"/>
        <w:rPr>
          <w:rFonts w:ascii="Arial" w:eastAsia="Times New Roman" w:hAnsi="Arial" w:cs="Arial"/>
          <w:sz w:val="28"/>
          <w:szCs w:val="28"/>
          <w:lang w:val="uk-UA"/>
        </w:rPr>
      </w:pPr>
    </w:p>
    <w:p w:rsidR="00B02307" w:rsidRPr="00B02307" w:rsidRDefault="00B02307" w:rsidP="00B02307">
      <w:pPr>
        <w:spacing w:after="0" w:line="240" w:lineRule="auto"/>
        <w:ind w:firstLine="709"/>
        <w:jc w:val="both"/>
        <w:rPr>
          <w:rFonts w:ascii="Arial" w:eastAsia="Times New Roman" w:hAnsi="Arial" w:cs="Arial"/>
          <w:sz w:val="28"/>
          <w:szCs w:val="28"/>
          <w:lang w:val="uk-UA"/>
        </w:rPr>
      </w:pPr>
      <w:r w:rsidRPr="00B02307">
        <w:rPr>
          <w:rFonts w:ascii="Arial" w:eastAsia="Times New Roman" w:hAnsi="Arial" w:cs="Arial"/>
          <w:sz w:val="28"/>
          <w:szCs w:val="28"/>
          <w:lang w:val="uk-UA"/>
        </w:rPr>
        <w:t xml:space="preserve">Управління </w:t>
      </w:r>
      <w:r w:rsidRPr="00B02307">
        <w:rPr>
          <w:rFonts w:ascii="Arial" w:eastAsia="Times New Roman" w:hAnsi="Arial" w:cs="Arial"/>
          <w:b/>
          <w:sz w:val="28"/>
          <w:szCs w:val="28"/>
          <w:lang w:val="uk-UA"/>
        </w:rPr>
        <w:t>підготувало</w:t>
      </w:r>
      <w:r w:rsidRPr="00B02307">
        <w:rPr>
          <w:rFonts w:ascii="Arial" w:eastAsia="Times New Roman" w:hAnsi="Arial" w:cs="Arial"/>
          <w:sz w:val="28"/>
          <w:szCs w:val="28"/>
          <w:lang w:val="uk-UA"/>
        </w:rPr>
        <w:t xml:space="preserve"> </w:t>
      </w:r>
      <w:r w:rsidRPr="00B02307">
        <w:rPr>
          <w:rFonts w:ascii="Arial" w:eastAsia="Times New Roman" w:hAnsi="Arial" w:cs="Arial"/>
          <w:b/>
          <w:sz w:val="28"/>
          <w:szCs w:val="28"/>
          <w:lang w:val="uk-UA"/>
        </w:rPr>
        <w:t xml:space="preserve">49 </w:t>
      </w:r>
      <w:r w:rsidRPr="00B02307">
        <w:rPr>
          <w:rFonts w:ascii="Arial" w:eastAsia="Times New Roman" w:hAnsi="Arial" w:cs="Arial"/>
          <w:sz w:val="28"/>
          <w:szCs w:val="28"/>
          <w:lang w:val="uk-UA"/>
        </w:rPr>
        <w:t xml:space="preserve">апаратних нарад міського голови та </w:t>
      </w:r>
      <w:r w:rsidRPr="00B02307">
        <w:rPr>
          <w:rFonts w:ascii="Arial" w:eastAsia="Times New Roman" w:hAnsi="Arial" w:cs="Arial"/>
          <w:b/>
          <w:sz w:val="28"/>
          <w:szCs w:val="28"/>
          <w:lang w:val="uk-UA"/>
        </w:rPr>
        <w:t>3</w:t>
      </w:r>
      <w:r w:rsidRPr="00B02307">
        <w:rPr>
          <w:rFonts w:ascii="Arial" w:eastAsia="Times New Roman" w:hAnsi="Arial" w:cs="Arial"/>
          <w:sz w:val="28"/>
          <w:szCs w:val="28"/>
          <w:lang w:val="uk-UA"/>
        </w:rPr>
        <w:t xml:space="preserve"> розширені апаратні наради міського голови.</w:t>
      </w:r>
    </w:p>
    <w:p w:rsidR="00B02307" w:rsidRPr="00B02307" w:rsidRDefault="00B02307" w:rsidP="00B02307">
      <w:pPr>
        <w:spacing w:after="0" w:line="240" w:lineRule="auto"/>
        <w:ind w:firstLine="709"/>
        <w:jc w:val="both"/>
        <w:rPr>
          <w:rFonts w:ascii="Arial" w:eastAsia="Calibri" w:hAnsi="Arial" w:cs="Arial"/>
          <w:sz w:val="28"/>
          <w:szCs w:val="28"/>
          <w:lang w:val="uk-UA" w:eastAsia="en-US"/>
        </w:rPr>
      </w:pPr>
      <w:r w:rsidRPr="00B02307">
        <w:rPr>
          <w:rFonts w:ascii="Arial" w:eastAsia="Times New Roman" w:hAnsi="Arial" w:cs="Arial"/>
          <w:b/>
          <w:sz w:val="28"/>
          <w:szCs w:val="28"/>
          <w:lang w:val="uk-UA"/>
        </w:rPr>
        <w:t>Організувало</w:t>
      </w:r>
      <w:r w:rsidRPr="00B02307">
        <w:rPr>
          <w:rFonts w:ascii="Arial" w:eastAsia="Times New Roman" w:hAnsi="Arial" w:cs="Arial"/>
          <w:sz w:val="28"/>
          <w:szCs w:val="28"/>
          <w:lang w:val="uk-UA"/>
        </w:rPr>
        <w:t xml:space="preserve"> та </w:t>
      </w:r>
      <w:r w:rsidRPr="00B02307">
        <w:rPr>
          <w:rFonts w:ascii="Arial" w:eastAsia="Times New Roman" w:hAnsi="Arial" w:cs="Arial"/>
          <w:b/>
          <w:sz w:val="28"/>
          <w:szCs w:val="28"/>
          <w:lang w:val="uk-UA"/>
        </w:rPr>
        <w:t>проведено</w:t>
      </w:r>
      <w:r w:rsidRPr="00B02307">
        <w:rPr>
          <w:rFonts w:ascii="Arial" w:eastAsia="Times New Roman" w:hAnsi="Arial" w:cs="Arial"/>
          <w:sz w:val="28"/>
          <w:szCs w:val="28"/>
          <w:lang w:val="uk-UA"/>
        </w:rPr>
        <w:t xml:space="preserve"> </w:t>
      </w:r>
      <w:r w:rsidRPr="00B02307">
        <w:rPr>
          <w:rFonts w:ascii="Arial" w:eastAsia="Times New Roman" w:hAnsi="Arial" w:cs="Arial"/>
          <w:b/>
          <w:sz w:val="28"/>
          <w:szCs w:val="28"/>
          <w:lang w:val="uk-UA"/>
        </w:rPr>
        <w:t xml:space="preserve">12 </w:t>
      </w:r>
      <w:r w:rsidRPr="00B02307">
        <w:rPr>
          <w:rFonts w:ascii="Arial" w:eastAsia="Times New Roman" w:hAnsi="Arial" w:cs="Arial"/>
          <w:sz w:val="28"/>
          <w:szCs w:val="28"/>
          <w:lang w:val="uk-UA"/>
        </w:rPr>
        <w:t xml:space="preserve">особистих прийомів громадян міським головою, за результатами яких опрацьовано близько </w:t>
      </w:r>
      <w:r w:rsidRPr="00B02307">
        <w:rPr>
          <w:rFonts w:ascii="Arial" w:eastAsia="Calibri" w:hAnsi="Arial" w:cs="Arial"/>
          <w:b/>
          <w:sz w:val="28"/>
          <w:szCs w:val="28"/>
          <w:lang w:val="uk-UA"/>
        </w:rPr>
        <w:t xml:space="preserve">300 </w:t>
      </w:r>
      <w:r w:rsidRPr="00B02307">
        <w:rPr>
          <w:rFonts w:ascii="Arial" w:eastAsia="Calibri" w:hAnsi="Arial" w:cs="Arial"/>
          <w:sz w:val="28"/>
          <w:szCs w:val="28"/>
          <w:lang w:val="uk-UA"/>
        </w:rPr>
        <w:t xml:space="preserve">справ. </w:t>
      </w:r>
    </w:p>
    <w:p w:rsidR="00B02307" w:rsidRPr="00B02307" w:rsidRDefault="00B02307" w:rsidP="00B02307">
      <w:pPr>
        <w:shd w:val="clear" w:color="auto" w:fill="FFFFFF"/>
        <w:spacing w:after="0" w:line="240" w:lineRule="auto"/>
        <w:ind w:firstLine="709"/>
        <w:jc w:val="both"/>
        <w:rPr>
          <w:rFonts w:ascii="Arial" w:eastAsia="Times New Roman" w:hAnsi="Arial" w:cs="Arial"/>
          <w:sz w:val="28"/>
          <w:szCs w:val="28"/>
          <w:lang w:val="uk-UA"/>
        </w:rPr>
      </w:pPr>
    </w:p>
    <w:p w:rsidR="00B02307" w:rsidRPr="00B02307" w:rsidRDefault="00B02307" w:rsidP="00B02307">
      <w:pPr>
        <w:shd w:val="clear" w:color="auto" w:fill="FFFFFF"/>
        <w:spacing w:after="0" w:line="240" w:lineRule="auto"/>
        <w:ind w:firstLine="709"/>
        <w:jc w:val="both"/>
        <w:rPr>
          <w:rFonts w:ascii="Arial" w:eastAsiaTheme="minorHAnsi" w:hAnsi="Arial" w:cs="Arial"/>
          <w:b/>
          <w:sz w:val="28"/>
          <w:szCs w:val="28"/>
          <w:lang w:val="uk-UA" w:eastAsia="en-US"/>
        </w:rPr>
      </w:pPr>
      <w:r w:rsidRPr="00B02307">
        <w:rPr>
          <w:rFonts w:ascii="Arial" w:eastAsia="Times New Roman" w:hAnsi="Arial" w:cs="Arial"/>
          <w:sz w:val="28"/>
          <w:szCs w:val="28"/>
          <w:lang w:val="uk-UA"/>
        </w:rPr>
        <w:t xml:space="preserve">Управління </w:t>
      </w:r>
      <w:r w:rsidRPr="00B02307">
        <w:rPr>
          <w:rFonts w:ascii="Arial" w:eastAsia="Times New Roman" w:hAnsi="Arial" w:cs="Arial"/>
          <w:b/>
          <w:sz w:val="28"/>
          <w:szCs w:val="28"/>
          <w:lang w:val="uk-UA"/>
        </w:rPr>
        <w:t>підготувало та відправило 67 000 листівок</w:t>
      </w:r>
      <w:r w:rsidRPr="00B02307">
        <w:rPr>
          <w:rFonts w:ascii="Arial" w:eastAsia="Times New Roman" w:hAnsi="Arial" w:cs="Arial"/>
          <w:sz w:val="28"/>
          <w:szCs w:val="28"/>
          <w:lang w:val="uk-UA"/>
        </w:rPr>
        <w:t xml:space="preserve"> з нагоди державних та релігійних свят (з них 2 000 шрифтом </w:t>
      </w:r>
      <w:proofErr w:type="spellStart"/>
      <w:r w:rsidRPr="00B02307">
        <w:rPr>
          <w:rFonts w:ascii="Arial" w:eastAsia="Times New Roman" w:hAnsi="Arial" w:cs="Arial"/>
          <w:sz w:val="28"/>
          <w:szCs w:val="28"/>
          <w:lang w:val="uk-UA"/>
        </w:rPr>
        <w:t>Брайля</w:t>
      </w:r>
      <w:proofErr w:type="spellEnd"/>
      <w:r w:rsidRPr="00B02307">
        <w:rPr>
          <w:rFonts w:ascii="Arial" w:eastAsia="Times New Roman" w:hAnsi="Arial" w:cs="Arial"/>
          <w:sz w:val="28"/>
          <w:szCs w:val="28"/>
          <w:lang w:val="uk-UA"/>
        </w:rPr>
        <w:t xml:space="preserve">) та понад </w:t>
      </w:r>
      <w:r w:rsidRPr="00B02307">
        <w:rPr>
          <w:rFonts w:ascii="Arial" w:hAnsi="Arial" w:cs="Arial"/>
          <w:b/>
          <w:sz w:val="28"/>
          <w:szCs w:val="28"/>
          <w:lang w:val="uk-UA"/>
        </w:rPr>
        <w:t>600</w:t>
      </w:r>
      <w:r w:rsidRPr="00B02307">
        <w:rPr>
          <w:rFonts w:ascii="Arial" w:hAnsi="Arial" w:cs="Arial"/>
          <w:sz w:val="28"/>
          <w:szCs w:val="28"/>
          <w:lang w:val="uk-UA"/>
        </w:rPr>
        <w:t xml:space="preserve"> листів-вітань із  </w:t>
      </w:r>
      <w:r w:rsidRPr="00B02307">
        <w:rPr>
          <w:rFonts w:ascii="Arial" w:eastAsia="Times New Roman" w:hAnsi="Arial" w:cs="Arial"/>
          <w:sz w:val="28"/>
          <w:szCs w:val="28"/>
          <w:lang w:val="uk-UA"/>
        </w:rPr>
        <w:t>Днем народження та Днем міста.</w:t>
      </w:r>
    </w:p>
    <w:p w:rsidR="00B02307" w:rsidRPr="00B02307" w:rsidRDefault="00B02307" w:rsidP="00B02307">
      <w:pPr>
        <w:spacing w:after="0" w:line="240" w:lineRule="auto"/>
        <w:ind w:firstLine="709"/>
        <w:jc w:val="both"/>
        <w:rPr>
          <w:rFonts w:ascii="Arial" w:eastAsia="Times New Roman" w:hAnsi="Arial" w:cs="Arial"/>
          <w:sz w:val="28"/>
          <w:szCs w:val="28"/>
          <w:lang w:val="uk-UA"/>
        </w:rPr>
      </w:pPr>
    </w:p>
    <w:p w:rsidR="00B02307" w:rsidRPr="00B02307" w:rsidRDefault="00B02307" w:rsidP="00B02307">
      <w:pPr>
        <w:spacing w:after="0" w:line="240" w:lineRule="auto"/>
        <w:ind w:firstLine="709"/>
        <w:jc w:val="both"/>
        <w:rPr>
          <w:rFonts w:ascii="Arial" w:eastAsiaTheme="minorHAnsi" w:hAnsi="Arial" w:cs="Arial"/>
          <w:b/>
          <w:sz w:val="28"/>
          <w:szCs w:val="36"/>
          <w:lang w:val="uk-UA" w:eastAsia="en-US"/>
        </w:rPr>
      </w:pPr>
      <w:r w:rsidRPr="00B02307">
        <w:rPr>
          <w:rFonts w:ascii="Arial" w:hAnsi="Arial" w:cs="Arial"/>
          <w:sz w:val="28"/>
          <w:szCs w:val="36"/>
          <w:lang w:val="uk-UA"/>
        </w:rPr>
        <w:t>У 2018 році</w:t>
      </w:r>
      <w:r w:rsidRPr="00B02307">
        <w:rPr>
          <w:rFonts w:ascii="Arial" w:hAnsi="Arial" w:cs="Arial"/>
          <w:b/>
          <w:sz w:val="28"/>
          <w:szCs w:val="36"/>
          <w:lang w:val="uk-UA"/>
        </w:rPr>
        <w:t xml:space="preserve"> підготували </w:t>
      </w:r>
      <w:r w:rsidRPr="00B02307">
        <w:rPr>
          <w:rFonts w:ascii="Arial" w:hAnsi="Arial" w:cs="Arial"/>
          <w:sz w:val="28"/>
          <w:szCs w:val="36"/>
          <w:lang w:val="uk-UA"/>
        </w:rPr>
        <w:t>для вручення міським головою</w:t>
      </w:r>
      <w:r w:rsidRPr="00B02307">
        <w:rPr>
          <w:rFonts w:ascii="Arial" w:hAnsi="Arial" w:cs="Arial"/>
          <w:b/>
          <w:sz w:val="28"/>
          <w:szCs w:val="36"/>
          <w:lang w:val="uk-UA"/>
        </w:rPr>
        <w:t xml:space="preserve"> 542 Подяки та Дипломи, </w:t>
      </w:r>
      <w:r w:rsidRPr="00B02307">
        <w:rPr>
          <w:rFonts w:ascii="Arial" w:hAnsi="Arial" w:cs="Arial"/>
          <w:sz w:val="28"/>
          <w:szCs w:val="36"/>
          <w:lang w:val="uk-UA"/>
        </w:rPr>
        <w:t>а також</w:t>
      </w:r>
      <w:r w:rsidRPr="00B02307">
        <w:rPr>
          <w:rFonts w:ascii="Arial" w:hAnsi="Arial" w:cs="Arial"/>
          <w:b/>
          <w:sz w:val="28"/>
          <w:szCs w:val="36"/>
          <w:lang w:val="uk-UA"/>
        </w:rPr>
        <w:t xml:space="preserve"> 121 </w:t>
      </w:r>
      <w:r w:rsidRPr="00B02307">
        <w:rPr>
          <w:rFonts w:ascii="Arial" w:hAnsi="Arial" w:cs="Arial"/>
          <w:sz w:val="28"/>
          <w:szCs w:val="36"/>
          <w:lang w:val="uk-UA"/>
        </w:rPr>
        <w:t>відзнаку територіальної громади міста, а саме</w:t>
      </w:r>
      <w:r w:rsidRPr="00B02307">
        <w:rPr>
          <w:rFonts w:ascii="Arial" w:hAnsi="Arial" w:cs="Arial"/>
          <w:b/>
          <w:sz w:val="28"/>
          <w:szCs w:val="36"/>
          <w:lang w:val="uk-UA"/>
        </w:rPr>
        <w:t xml:space="preserve">: </w:t>
      </w:r>
      <w:r w:rsidRPr="00B02307">
        <w:rPr>
          <w:rFonts w:ascii="Arial" w:hAnsi="Arial" w:cs="Arial"/>
          <w:sz w:val="28"/>
          <w:szCs w:val="36"/>
          <w:lang w:val="uk-UA"/>
        </w:rPr>
        <w:t>Золотий герб міста Львова, Почесний знак святого Юрія, Орден Лева, Відзнаку Олени Степанівни, Відзнаку «Почесний громадянин міста», Знак «100-річчя ЗУНР».</w:t>
      </w:r>
    </w:p>
    <w:p w:rsidR="00B02307" w:rsidRPr="00B02307" w:rsidRDefault="00B02307" w:rsidP="00B02307">
      <w:pPr>
        <w:spacing w:after="0" w:line="240" w:lineRule="auto"/>
        <w:ind w:firstLine="709"/>
        <w:jc w:val="both"/>
        <w:rPr>
          <w:rFonts w:ascii="Arial" w:eastAsia="Times New Roman" w:hAnsi="Arial" w:cs="Arial"/>
          <w:sz w:val="28"/>
          <w:szCs w:val="28"/>
          <w:lang w:val="uk-UA"/>
        </w:rPr>
      </w:pPr>
    </w:p>
    <w:p w:rsidR="00B02307" w:rsidRPr="00B02307" w:rsidRDefault="00B02307" w:rsidP="00B02307">
      <w:pPr>
        <w:spacing w:after="0" w:line="240" w:lineRule="auto"/>
        <w:ind w:firstLine="709"/>
        <w:jc w:val="both"/>
        <w:rPr>
          <w:rFonts w:ascii="Arial" w:eastAsia="Times New Roman" w:hAnsi="Arial" w:cs="Arial"/>
          <w:sz w:val="28"/>
          <w:szCs w:val="28"/>
          <w:lang w:val="uk-UA"/>
        </w:rPr>
      </w:pPr>
      <w:r w:rsidRPr="00B02307">
        <w:rPr>
          <w:rFonts w:ascii="Arial" w:eastAsia="Times New Roman" w:hAnsi="Arial" w:cs="Arial"/>
          <w:sz w:val="28"/>
          <w:szCs w:val="28"/>
          <w:lang w:val="uk-UA"/>
        </w:rPr>
        <w:t>Важливим напрямком роботи управління внутрішньої політики є підготовка та організація загальноміських заходів, екуменічних молебнів.</w:t>
      </w:r>
    </w:p>
    <w:p w:rsidR="00B02307" w:rsidRPr="00B02307" w:rsidRDefault="00B02307" w:rsidP="00B02307">
      <w:pPr>
        <w:spacing w:after="0" w:line="240" w:lineRule="auto"/>
        <w:ind w:firstLine="709"/>
        <w:jc w:val="both"/>
        <w:rPr>
          <w:rFonts w:ascii="Arial" w:eastAsia="Times New Roman" w:hAnsi="Arial" w:cs="Arial"/>
          <w:sz w:val="28"/>
          <w:szCs w:val="28"/>
          <w:lang w:val="uk-UA"/>
        </w:rPr>
      </w:pPr>
      <w:r w:rsidRPr="00B02307">
        <w:rPr>
          <w:rFonts w:ascii="Arial" w:eastAsia="Times New Roman" w:hAnsi="Arial" w:cs="Arial"/>
          <w:sz w:val="28"/>
          <w:szCs w:val="28"/>
          <w:lang w:val="uk-UA"/>
        </w:rPr>
        <w:t xml:space="preserve">Працівники управління </w:t>
      </w:r>
      <w:r w:rsidRPr="00B02307">
        <w:rPr>
          <w:rFonts w:ascii="Arial" w:eastAsia="Times New Roman" w:hAnsi="Arial" w:cs="Arial"/>
          <w:b/>
          <w:sz w:val="28"/>
          <w:szCs w:val="28"/>
          <w:lang w:val="uk-UA"/>
        </w:rPr>
        <w:t>підготували та провели</w:t>
      </w:r>
      <w:r w:rsidRPr="00B02307">
        <w:rPr>
          <w:rFonts w:ascii="Arial" w:eastAsia="Times New Roman" w:hAnsi="Arial" w:cs="Arial"/>
          <w:sz w:val="28"/>
          <w:szCs w:val="28"/>
          <w:lang w:val="uk-UA"/>
        </w:rPr>
        <w:t>:</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 xml:space="preserve">Загальноміське освячення води; </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відзначення річниці Героїв Небесної Сотні;</w:t>
      </w:r>
    </w:p>
    <w:p w:rsidR="00B02307" w:rsidRPr="00B02307" w:rsidRDefault="00B02307" w:rsidP="00B02307">
      <w:pPr>
        <w:pStyle w:val="a3"/>
        <w:numPr>
          <w:ilvl w:val="0"/>
          <w:numId w:val="39"/>
        </w:numPr>
        <w:spacing w:after="0" w:line="240" w:lineRule="auto"/>
        <w:ind w:firstLine="273"/>
        <w:jc w:val="both"/>
        <w:rPr>
          <w:rFonts w:ascii="Arial" w:eastAsia="Times New Roman" w:hAnsi="Arial" w:cs="Arial"/>
          <w:sz w:val="28"/>
          <w:szCs w:val="28"/>
          <w:lang w:eastAsia="ru-RU"/>
        </w:rPr>
      </w:pPr>
      <w:r w:rsidRPr="00B02307">
        <w:rPr>
          <w:rFonts w:ascii="Arial" w:eastAsia="Times New Roman" w:hAnsi="Arial" w:cs="Arial"/>
          <w:sz w:val="28"/>
          <w:szCs w:val="28"/>
          <w:lang w:eastAsia="ru-RU"/>
        </w:rPr>
        <w:t>відзначення Дня першого публічного виконання Державного Гімну України;</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Великопісний концерт-містерія «Страсті Христові»;</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Фестиваль «Поливаний понеділок» на площі Ринок;</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відзначення Дня першого підняття прапору над вежею Ратуші;</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Урочисте засідання з нагоди Дня міста;</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відзначення Дня вишиванки;</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Зустріч 80-ї окремої десантно-штурмової бригади із зони проведення операції об’єднаних сил;</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lastRenderedPageBreak/>
        <w:t xml:space="preserve">Загальноміська молитва за мир в Україні до Дня Незалежності та вшанування новітніх Героїв України; </w:t>
      </w:r>
    </w:p>
    <w:p w:rsidR="00B02307" w:rsidRPr="00B02307" w:rsidRDefault="00B02307" w:rsidP="00B02307">
      <w:pPr>
        <w:numPr>
          <w:ilvl w:val="0"/>
          <w:numId w:val="39"/>
        </w:numPr>
        <w:spacing w:after="0" w:line="240" w:lineRule="auto"/>
        <w:ind w:firstLine="273"/>
        <w:jc w:val="both"/>
        <w:rPr>
          <w:rFonts w:ascii="Arial" w:eastAsia="Times New Roman" w:hAnsi="Arial" w:cs="Arial"/>
          <w:sz w:val="28"/>
          <w:szCs w:val="28"/>
          <w:lang w:val="uk-UA"/>
        </w:rPr>
      </w:pPr>
      <w:r w:rsidRPr="00B02307">
        <w:rPr>
          <w:rFonts w:ascii="Arial" w:eastAsia="Times New Roman" w:hAnsi="Arial" w:cs="Arial"/>
          <w:sz w:val="28"/>
          <w:szCs w:val="28"/>
          <w:lang w:val="uk-UA"/>
        </w:rPr>
        <w:t>відзначення 100-ї річниці утворення Західноукраїнської Народної Республіки</w:t>
      </w:r>
    </w:p>
    <w:p w:rsidR="00B02307" w:rsidRPr="00B02307" w:rsidRDefault="00B02307" w:rsidP="00B02307">
      <w:pPr>
        <w:spacing w:after="0" w:line="240" w:lineRule="auto"/>
        <w:ind w:firstLine="709"/>
        <w:jc w:val="both"/>
        <w:rPr>
          <w:rFonts w:ascii="Arial" w:eastAsia="Times New Roman" w:hAnsi="Arial" w:cs="Arial"/>
          <w:sz w:val="28"/>
          <w:szCs w:val="28"/>
          <w:lang w:val="uk-UA"/>
        </w:rPr>
      </w:pPr>
    </w:p>
    <w:p w:rsidR="00B02307" w:rsidRPr="00B02307" w:rsidRDefault="00B02307" w:rsidP="00B02307">
      <w:pPr>
        <w:spacing w:after="0" w:line="240" w:lineRule="auto"/>
        <w:ind w:firstLine="709"/>
        <w:contextualSpacing/>
        <w:jc w:val="both"/>
        <w:rPr>
          <w:rFonts w:ascii="Arial" w:eastAsia="Calibri" w:hAnsi="Arial" w:cs="Arial"/>
          <w:b/>
          <w:sz w:val="28"/>
          <w:szCs w:val="28"/>
          <w:lang w:val="uk-UA" w:eastAsia="en-US"/>
        </w:rPr>
      </w:pPr>
      <w:r w:rsidRPr="00B02307">
        <w:rPr>
          <w:rFonts w:ascii="Arial" w:eastAsia="Times New Roman" w:hAnsi="Arial" w:cs="Arial"/>
          <w:sz w:val="28"/>
          <w:szCs w:val="28"/>
          <w:lang w:val="uk-UA"/>
        </w:rPr>
        <w:t xml:space="preserve">Також </w:t>
      </w:r>
      <w:r w:rsidRPr="00B02307">
        <w:rPr>
          <w:rFonts w:ascii="Arial" w:eastAsia="Times New Roman" w:hAnsi="Arial" w:cs="Arial"/>
          <w:b/>
          <w:sz w:val="28"/>
          <w:szCs w:val="28"/>
          <w:lang w:val="uk-UA"/>
        </w:rPr>
        <w:t>провели</w:t>
      </w:r>
      <w:r w:rsidRPr="00B02307">
        <w:rPr>
          <w:rFonts w:ascii="Arial" w:eastAsia="Times New Roman" w:hAnsi="Arial" w:cs="Arial"/>
          <w:sz w:val="28"/>
          <w:szCs w:val="28"/>
          <w:lang w:val="uk-UA"/>
        </w:rPr>
        <w:t xml:space="preserve"> конкурс на кращого двірника у Львові, конкурс на найкраще заквітчані балкони та підвіконня, конкурс на кращий дворик міста.</w:t>
      </w:r>
    </w:p>
    <w:p w:rsidR="00B02307" w:rsidRPr="00B02307" w:rsidRDefault="00B02307" w:rsidP="00B02307">
      <w:pPr>
        <w:spacing w:after="0" w:line="240" w:lineRule="auto"/>
        <w:ind w:firstLine="709"/>
        <w:jc w:val="both"/>
        <w:rPr>
          <w:rFonts w:ascii="Arial" w:eastAsia="Times New Roman" w:hAnsi="Arial" w:cs="Arial"/>
          <w:sz w:val="28"/>
          <w:szCs w:val="28"/>
          <w:lang w:val="uk-UA"/>
        </w:rPr>
      </w:pPr>
    </w:p>
    <w:p w:rsidR="00B02307" w:rsidRPr="00B02307" w:rsidRDefault="00B02307" w:rsidP="00B02307">
      <w:pPr>
        <w:spacing w:after="0" w:line="240" w:lineRule="auto"/>
        <w:ind w:firstLine="709"/>
        <w:jc w:val="both"/>
        <w:rPr>
          <w:rFonts w:ascii="Arial" w:eastAsia="Times New Roman" w:hAnsi="Arial" w:cs="Arial"/>
          <w:sz w:val="28"/>
          <w:szCs w:val="28"/>
          <w:lang w:val="uk-UA"/>
        </w:rPr>
      </w:pPr>
      <w:r w:rsidRPr="00B02307">
        <w:rPr>
          <w:rFonts w:ascii="Arial" w:eastAsia="Times New Roman" w:hAnsi="Arial" w:cs="Arial"/>
          <w:sz w:val="28"/>
          <w:szCs w:val="28"/>
          <w:lang w:val="uk-UA"/>
        </w:rPr>
        <w:t xml:space="preserve">Працівники управління </w:t>
      </w:r>
      <w:r w:rsidRPr="00B02307">
        <w:rPr>
          <w:rFonts w:ascii="Arial" w:eastAsia="Times New Roman" w:hAnsi="Arial" w:cs="Arial"/>
          <w:b/>
          <w:sz w:val="28"/>
          <w:szCs w:val="28"/>
          <w:lang w:val="uk-UA"/>
        </w:rPr>
        <w:t>підготували 331 привітання міського голови на парафії</w:t>
      </w:r>
      <w:r w:rsidRPr="00B02307">
        <w:rPr>
          <w:rFonts w:ascii="Arial" w:eastAsia="Times New Roman" w:hAnsi="Arial" w:cs="Arial"/>
          <w:sz w:val="28"/>
          <w:szCs w:val="28"/>
          <w:lang w:val="uk-UA"/>
        </w:rPr>
        <w:t xml:space="preserve">, а саме: з нагоди </w:t>
      </w:r>
      <w:proofErr w:type="spellStart"/>
      <w:r w:rsidRPr="00B02307">
        <w:rPr>
          <w:rFonts w:ascii="Arial" w:eastAsia="Times New Roman" w:hAnsi="Arial" w:cs="Arial"/>
          <w:sz w:val="28"/>
          <w:szCs w:val="28"/>
          <w:lang w:val="uk-UA"/>
        </w:rPr>
        <w:t>хіротоній</w:t>
      </w:r>
      <w:proofErr w:type="spellEnd"/>
      <w:r w:rsidRPr="00B02307">
        <w:rPr>
          <w:rFonts w:ascii="Arial" w:eastAsia="Times New Roman" w:hAnsi="Arial" w:cs="Arial"/>
          <w:sz w:val="28"/>
          <w:szCs w:val="28"/>
          <w:lang w:val="uk-UA"/>
        </w:rPr>
        <w:t xml:space="preserve"> (19), храмових свят (133), тезоіменитства Владик (9), днів народжень представників духовенства (170), а також </w:t>
      </w:r>
      <w:r w:rsidRPr="00B02307">
        <w:rPr>
          <w:rFonts w:ascii="Arial" w:eastAsia="Times New Roman" w:hAnsi="Arial" w:cs="Arial"/>
          <w:b/>
          <w:sz w:val="28"/>
          <w:szCs w:val="28"/>
          <w:lang w:val="uk-UA"/>
        </w:rPr>
        <w:t xml:space="preserve">понад 150 </w:t>
      </w:r>
      <w:r w:rsidRPr="00B02307">
        <w:rPr>
          <w:rFonts w:ascii="Arial" w:eastAsia="Times New Roman" w:hAnsi="Arial" w:cs="Arial"/>
          <w:sz w:val="28"/>
          <w:szCs w:val="28"/>
          <w:lang w:val="uk-UA"/>
        </w:rPr>
        <w:t>сценаріїв відвідин храмів міським головою.</w:t>
      </w:r>
    </w:p>
    <w:p w:rsidR="00B02307" w:rsidRPr="00B02307" w:rsidRDefault="00B02307" w:rsidP="00B02307">
      <w:pPr>
        <w:spacing w:after="0" w:line="240" w:lineRule="auto"/>
        <w:ind w:left="567" w:firstLine="709"/>
        <w:contextualSpacing/>
        <w:jc w:val="both"/>
        <w:rPr>
          <w:rFonts w:ascii="Arial" w:eastAsia="Calibri" w:hAnsi="Arial" w:cs="Arial"/>
          <w:b/>
          <w:sz w:val="28"/>
          <w:szCs w:val="28"/>
          <w:lang w:val="uk-UA" w:eastAsia="en-US"/>
        </w:rPr>
      </w:pPr>
    </w:p>
    <w:p w:rsidR="00B02307" w:rsidRPr="00B02307" w:rsidRDefault="00B02307" w:rsidP="00B02307">
      <w:pPr>
        <w:spacing w:after="0" w:line="240" w:lineRule="auto"/>
        <w:ind w:left="567" w:firstLine="709"/>
        <w:contextualSpacing/>
        <w:jc w:val="both"/>
        <w:rPr>
          <w:rFonts w:ascii="Arial" w:eastAsia="Calibri" w:hAnsi="Arial" w:cs="Arial"/>
          <w:b/>
          <w:sz w:val="28"/>
          <w:szCs w:val="28"/>
          <w:lang w:val="uk-UA"/>
        </w:rPr>
      </w:pPr>
    </w:p>
    <w:p w:rsidR="00B02307" w:rsidRPr="00B02307" w:rsidRDefault="00B02307" w:rsidP="00B02307">
      <w:pPr>
        <w:spacing w:after="0" w:line="240" w:lineRule="auto"/>
        <w:ind w:left="567" w:firstLine="709"/>
        <w:contextualSpacing/>
        <w:jc w:val="both"/>
        <w:rPr>
          <w:rFonts w:ascii="Arial" w:eastAsia="Calibri" w:hAnsi="Arial" w:cs="Arial"/>
          <w:b/>
          <w:sz w:val="28"/>
          <w:szCs w:val="28"/>
          <w:lang w:val="uk-UA"/>
        </w:rPr>
      </w:pPr>
      <w:r w:rsidRPr="00B02307">
        <w:rPr>
          <w:rFonts w:ascii="Arial" w:eastAsia="Calibri" w:hAnsi="Arial" w:cs="Arial"/>
          <w:b/>
          <w:sz w:val="28"/>
          <w:szCs w:val="28"/>
          <w:lang w:val="uk-UA"/>
        </w:rPr>
        <w:t>Веб-ресурс «Духовна велич Львова»</w:t>
      </w:r>
    </w:p>
    <w:p w:rsidR="00B02307" w:rsidRPr="00B02307" w:rsidRDefault="00B02307" w:rsidP="00B02307">
      <w:pPr>
        <w:spacing w:after="0" w:line="240" w:lineRule="auto"/>
        <w:ind w:firstLine="709"/>
        <w:contextualSpacing/>
        <w:jc w:val="both"/>
        <w:rPr>
          <w:rFonts w:ascii="Arial" w:eastAsia="Calibri" w:hAnsi="Arial" w:cs="Arial"/>
          <w:sz w:val="28"/>
          <w:szCs w:val="28"/>
          <w:lang w:val="uk-UA"/>
        </w:rPr>
      </w:pPr>
      <w:r w:rsidRPr="00B02307">
        <w:rPr>
          <w:rFonts w:ascii="Arial" w:eastAsia="Calibri" w:hAnsi="Arial" w:cs="Arial"/>
          <w:sz w:val="28"/>
          <w:szCs w:val="28"/>
          <w:lang w:val="uk-UA"/>
        </w:rPr>
        <w:t xml:space="preserve">В Управлінні внутрішньої політики активно розвивається  громадська ініціатива – міжконфесійний та міжрелігійний інтернет-ресурс «Духовна велич Львова», який якісно, об’єктивно та </w:t>
      </w:r>
      <w:proofErr w:type="spellStart"/>
      <w:r w:rsidRPr="00B02307">
        <w:rPr>
          <w:rFonts w:ascii="Arial" w:eastAsia="Calibri" w:hAnsi="Arial" w:cs="Arial"/>
          <w:sz w:val="28"/>
          <w:szCs w:val="28"/>
          <w:lang w:val="uk-UA"/>
        </w:rPr>
        <w:t>оперативно</w:t>
      </w:r>
      <w:proofErr w:type="spellEnd"/>
      <w:r w:rsidRPr="00B02307">
        <w:rPr>
          <w:rFonts w:ascii="Arial" w:eastAsia="Calibri" w:hAnsi="Arial" w:cs="Arial"/>
          <w:sz w:val="28"/>
          <w:szCs w:val="28"/>
          <w:lang w:val="uk-UA"/>
        </w:rPr>
        <w:t xml:space="preserve"> інформує про духовне життя міста. </w:t>
      </w:r>
    </w:p>
    <w:p w:rsidR="00B02307" w:rsidRPr="00B02307" w:rsidRDefault="00B02307" w:rsidP="00B02307">
      <w:pPr>
        <w:spacing w:after="0" w:line="240" w:lineRule="auto"/>
        <w:ind w:firstLine="709"/>
        <w:contextualSpacing/>
        <w:jc w:val="both"/>
        <w:rPr>
          <w:rFonts w:ascii="Arial" w:eastAsia="Calibri" w:hAnsi="Arial" w:cs="Arial"/>
          <w:sz w:val="28"/>
          <w:szCs w:val="28"/>
          <w:lang w:val="uk-UA"/>
        </w:rPr>
      </w:pPr>
      <w:proofErr w:type="spellStart"/>
      <w:r w:rsidRPr="00B02307">
        <w:rPr>
          <w:rFonts w:ascii="Arial" w:eastAsia="Calibri" w:hAnsi="Arial" w:cs="Arial"/>
          <w:sz w:val="28"/>
          <w:szCs w:val="28"/>
          <w:lang w:val="uk-UA"/>
        </w:rPr>
        <w:t>Медіаресурс</w:t>
      </w:r>
      <w:proofErr w:type="spellEnd"/>
      <w:r w:rsidRPr="00B02307">
        <w:rPr>
          <w:rFonts w:ascii="Arial" w:eastAsia="Calibri" w:hAnsi="Arial" w:cs="Arial"/>
          <w:sz w:val="28"/>
          <w:szCs w:val="28"/>
          <w:lang w:val="uk-UA"/>
        </w:rPr>
        <w:t xml:space="preserve"> висвітлює комунікаційні процеси християнських Церков із представниками інших релігій та участь місцевого самоврядування у духовному житті міста.</w:t>
      </w:r>
    </w:p>
    <w:p w:rsidR="00B02307" w:rsidRPr="00B02307" w:rsidRDefault="00B02307" w:rsidP="00B02307">
      <w:pPr>
        <w:spacing w:after="0" w:line="240" w:lineRule="auto"/>
        <w:ind w:firstLine="709"/>
        <w:contextualSpacing/>
        <w:jc w:val="both"/>
        <w:rPr>
          <w:rFonts w:ascii="Arial" w:eastAsia="Calibri" w:hAnsi="Arial" w:cs="Arial"/>
          <w:sz w:val="28"/>
          <w:szCs w:val="28"/>
          <w:lang w:val="uk-UA"/>
        </w:rPr>
      </w:pPr>
      <w:r w:rsidRPr="00B02307">
        <w:rPr>
          <w:rFonts w:ascii="Arial" w:eastAsia="Calibri" w:hAnsi="Arial" w:cs="Arial"/>
          <w:sz w:val="28"/>
          <w:szCs w:val="28"/>
          <w:lang w:val="uk-UA"/>
        </w:rPr>
        <w:t xml:space="preserve">Журналісти сайту підготували </w:t>
      </w:r>
      <w:r w:rsidRPr="00B02307">
        <w:rPr>
          <w:rFonts w:ascii="Arial" w:eastAsia="Calibri" w:hAnsi="Arial" w:cs="Arial"/>
          <w:b/>
          <w:bCs/>
          <w:sz w:val="28"/>
          <w:szCs w:val="28"/>
          <w:lang w:val="uk-UA"/>
        </w:rPr>
        <w:t>1923</w:t>
      </w:r>
      <w:r w:rsidRPr="00B02307">
        <w:rPr>
          <w:rFonts w:ascii="Arial" w:eastAsia="Calibri" w:hAnsi="Arial" w:cs="Arial"/>
          <w:b/>
          <w:sz w:val="28"/>
          <w:szCs w:val="28"/>
          <w:lang w:val="uk-UA"/>
        </w:rPr>
        <w:t xml:space="preserve"> публікації</w:t>
      </w:r>
      <w:r w:rsidRPr="00B02307">
        <w:rPr>
          <w:rFonts w:ascii="Arial" w:eastAsia="Calibri" w:hAnsi="Arial" w:cs="Arial"/>
          <w:sz w:val="28"/>
          <w:szCs w:val="28"/>
          <w:lang w:val="uk-UA"/>
        </w:rPr>
        <w:t xml:space="preserve">. </w:t>
      </w:r>
    </w:p>
    <w:p w:rsidR="00B02307" w:rsidRPr="00B02307" w:rsidRDefault="00B02307" w:rsidP="00B02307">
      <w:pPr>
        <w:spacing w:after="0" w:line="240" w:lineRule="auto"/>
        <w:ind w:firstLine="709"/>
        <w:contextualSpacing/>
        <w:jc w:val="both"/>
        <w:rPr>
          <w:rFonts w:ascii="Arial" w:eastAsia="Calibri" w:hAnsi="Arial" w:cs="Arial"/>
          <w:sz w:val="28"/>
          <w:szCs w:val="28"/>
          <w:lang w:val="uk-UA"/>
        </w:rPr>
      </w:pPr>
      <w:r w:rsidRPr="00B02307">
        <w:rPr>
          <w:rFonts w:ascii="Arial" w:eastAsia="Calibri" w:hAnsi="Arial" w:cs="Arial"/>
          <w:sz w:val="28"/>
          <w:szCs w:val="28"/>
          <w:lang w:val="uk-UA"/>
        </w:rPr>
        <w:t xml:space="preserve">Від початку минулого року здійснено  </w:t>
      </w:r>
      <w:r w:rsidRPr="00B02307">
        <w:rPr>
          <w:rFonts w:ascii="Arial" w:eastAsia="Calibri" w:hAnsi="Arial" w:cs="Arial"/>
          <w:b/>
          <w:sz w:val="28"/>
          <w:szCs w:val="28"/>
          <w:lang w:val="uk-UA"/>
        </w:rPr>
        <w:t>788 015 переглядів</w:t>
      </w:r>
      <w:r w:rsidRPr="00B02307">
        <w:rPr>
          <w:rFonts w:ascii="Arial" w:eastAsia="Calibri" w:hAnsi="Arial" w:cs="Arial"/>
          <w:sz w:val="28"/>
          <w:szCs w:val="28"/>
          <w:lang w:val="uk-UA"/>
        </w:rPr>
        <w:t xml:space="preserve">, а </w:t>
      </w:r>
      <w:r w:rsidRPr="00B02307">
        <w:rPr>
          <w:rFonts w:ascii="Arial" w:eastAsia="Calibri" w:hAnsi="Arial" w:cs="Arial"/>
          <w:b/>
          <w:sz w:val="28"/>
          <w:szCs w:val="28"/>
          <w:lang w:val="uk-UA"/>
        </w:rPr>
        <w:t xml:space="preserve">щодня </w:t>
      </w:r>
      <w:r w:rsidRPr="00B02307">
        <w:rPr>
          <w:rFonts w:ascii="Arial" w:eastAsia="Calibri" w:hAnsi="Arial" w:cs="Arial"/>
          <w:sz w:val="28"/>
          <w:szCs w:val="28"/>
          <w:lang w:val="uk-UA"/>
        </w:rPr>
        <w:t xml:space="preserve">сайт відвідує близько </w:t>
      </w:r>
      <w:r w:rsidRPr="00B02307">
        <w:rPr>
          <w:rFonts w:ascii="Arial" w:eastAsia="Calibri" w:hAnsi="Arial" w:cs="Arial"/>
          <w:b/>
          <w:bCs/>
          <w:sz w:val="28"/>
          <w:szCs w:val="28"/>
          <w:lang w:val="uk-UA"/>
        </w:rPr>
        <w:t>1 500 осіб</w:t>
      </w:r>
      <w:r w:rsidRPr="00B02307">
        <w:rPr>
          <w:rFonts w:ascii="Arial" w:eastAsia="Calibri" w:hAnsi="Arial" w:cs="Arial"/>
          <w:sz w:val="28"/>
          <w:szCs w:val="28"/>
          <w:lang w:val="uk-UA"/>
        </w:rPr>
        <w:t xml:space="preserve">. Сайт відвідують користувачі з цілого світу, зокрема зі Сполучених Штатів Америки та Польщі. Протягом 2018 року сайт </w:t>
      </w:r>
      <w:r w:rsidRPr="00B02307">
        <w:rPr>
          <w:rFonts w:ascii="Arial" w:eastAsia="Calibri" w:hAnsi="Arial" w:cs="Arial"/>
          <w:b/>
          <w:sz w:val="28"/>
          <w:szCs w:val="28"/>
          <w:lang w:val="uk-UA"/>
        </w:rPr>
        <w:t>відвідали 201 тисяча користувачів</w:t>
      </w:r>
      <w:r w:rsidRPr="00B02307">
        <w:rPr>
          <w:rFonts w:ascii="Arial" w:eastAsia="Calibri" w:hAnsi="Arial" w:cs="Arial"/>
          <w:sz w:val="28"/>
          <w:szCs w:val="28"/>
          <w:lang w:val="uk-UA"/>
        </w:rPr>
        <w:t xml:space="preserve">. </w:t>
      </w:r>
    </w:p>
    <w:p w:rsidR="00B02307" w:rsidRPr="00B02307" w:rsidRDefault="00B02307" w:rsidP="00B02307">
      <w:pPr>
        <w:spacing w:after="0" w:line="240" w:lineRule="auto"/>
        <w:ind w:firstLine="709"/>
        <w:contextualSpacing/>
        <w:jc w:val="both"/>
        <w:rPr>
          <w:rFonts w:ascii="Arial" w:eastAsia="Calibri" w:hAnsi="Arial" w:cs="Arial"/>
          <w:sz w:val="28"/>
          <w:szCs w:val="28"/>
          <w:lang w:val="uk-UA"/>
        </w:rPr>
      </w:pPr>
      <w:r w:rsidRPr="00B02307">
        <w:rPr>
          <w:rFonts w:ascii="Arial" w:eastAsia="Calibri" w:hAnsi="Arial" w:cs="Arial"/>
          <w:sz w:val="28"/>
          <w:szCs w:val="28"/>
          <w:lang w:val="uk-UA"/>
        </w:rPr>
        <w:t>У 2018 році відбулась відкрита дискусія «Церква Майдану. Що змінилось?»,  також  відбувся круглий стіл “Цінність людського життя в контексті Голодомору 1932-1933 років в Україні”. До подій долучилися духовенство, богослови, історики, філологи, науковці, студенти і активна громада міста.</w:t>
      </w:r>
    </w:p>
    <w:p w:rsidR="00B02307" w:rsidRPr="00B02307" w:rsidRDefault="00B02307" w:rsidP="00B02307">
      <w:pPr>
        <w:spacing w:after="0" w:line="240" w:lineRule="auto"/>
        <w:ind w:firstLine="709"/>
        <w:contextualSpacing/>
        <w:jc w:val="both"/>
        <w:rPr>
          <w:rFonts w:ascii="Arial" w:eastAsia="Calibri" w:hAnsi="Arial" w:cs="Arial"/>
          <w:sz w:val="28"/>
          <w:szCs w:val="28"/>
          <w:lang w:val="uk-UA"/>
        </w:rPr>
      </w:pPr>
      <w:r w:rsidRPr="00B02307">
        <w:rPr>
          <w:rFonts w:ascii="Arial" w:eastAsia="Calibri" w:hAnsi="Arial" w:cs="Arial"/>
          <w:sz w:val="28"/>
          <w:szCs w:val="28"/>
          <w:lang w:val="uk-UA"/>
        </w:rPr>
        <w:t xml:space="preserve">Журналісти сайту “Духовна велич Львова” прочитали цикл лекцій у рамках семестру «Школи релігійного </w:t>
      </w:r>
      <w:proofErr w:type="spellStart"/>
      <w:r w:rsidRPr="00B02307">
        <w:rPr>
          <w:rFonts w:ascii="Arial" w:eastAsia="Calibri" w:hAnsi="Arial" w:cs="Arial"/>
          <w:sz w:val="28"/>
          <w:szCs w:val="28"/>
          <w:lang w:val="uk-UA"/>
        </w:rPr>
        <w:t>фрілансу</w:t>
      </w:r>
      <w:proofErr w:type="spellEnd"/>
      <w:r w:rsidRPr="00B02307">
        <w:rPr>
          <w:rFonts w:ascii="Arial" w:eastAsia="Calibri" w:hAnsi="Arial" w:cs="Arial"/>
          <w:sz w:val="28"/>
          <w:szCs w:val="28"/>
          <w:lang w:val="uk-UA"/>
        </w:rPr>
        <w:t xml:space="preserve">». Лекції відбувалися щотижня в екуменічній каплиці Львівської міської ради, а також у малій сесійній залі. Слухачі Школи упродовж семестру опанували техніку написання репортажів, заміток, інтерв’ю, а також методи ефективної комунікації в міжрелігійному середовищі, налагодження медійної співпраці з парафіяльною спільнотою. Окрім того, організували конференцію «Місія і завдання жінки у Церкві».  </w:t>
      </w:r>
    </w:p>
    <w:p w:rsidR="00B02307" w:rsidRPr="00B02307" w:rsidRDefault="00B02307" w:rsidP="00B02307">
      <w:pPr>
        <w:spacing w:after="0" w:line="240" w:lineRule="auto"/>
        <w:ind w:firstLine="709"/>
        <w:contextualSpacing/>
        <w:jc w:val="both"/>
        <w:rPr>
          <w:rFonts w:ascii="Arial" w:eastAsia="Calibri" w:hAnsi="Arial" w:cs="Arial"/>
          <w:sz w:val="28"/>
          <w:szCs w:val="28"/>
          <w:lang w:val="uk-UA"/>
        </w:rPr>
      </w:pPr>
      <w:r w:rsidRPr="00B02307">
        <w:rPr>
          <w:rFonts w:ascii="Arial" w:eastAsia="Calibri" w:hAnsi="Arial" w:cs="Arial"/>
          <w:sz w:val="28"/>
          <w:szCs w:val="28"/>
          <w:lang w:val="uk-UA"/>
        </w:rPr>
        <w:t xml:space="preserve">Вже в </w:t>
      </w:r>
      <w:r w:rsidRPr="00B02307">
        <w:rPr>
          <w:rFonts w:ascii="Arial" w:eastAsia="Calibri" w:hAnsi="Arial" w:cs="Arial"/>
          <w:b/>
          <w:sz w:val="28"/>
          <w:szCs w:val="28"/>
          <w:lang w:val="uk-UA"/>
        </w:rPr>
        <w:t>січні 2019 року</w:t>
      </w:r>
      <w:r w:rsidRPr="00B02307">
        <w:rPr>
          <w:rFonts w:ascii="Arial" w:eastAsia="Calibri" w:hAnsi="Arial" w:cs="Arial"/>
          <w:sz w:val="28"/>
          <w:szCs w:val="28"/>
          <w:lang w:val="uk-UA"/>
        </w:rPr>
        <w:t xml:space="preserve"> журналісти інформаційно долучаються до події «Людяність над безоднею пекла: Феномен праведників світу», приуроченої до Міжнародного дня Голокосту. </w:t>
      </w:r>
    </w:p>
    <w:p w:rsidR="00B02307" w:rsidRPr="00B02307" w:rsidRDefault="00B02307" w:rsidP="00B02307">
      <w:pPr>
        <w:spacing w:after="0" w:line="240" w:lineRule="auto"/>
        <w:ind w:firstLine="709"/>
        <w:contextualSpacing/>
        <w:jc w:val="both"/>
        <w:rPr>
          <w:rFonts w:ascii="Arial" w:eastAsia="Calibri" w:hAnsi="Arial" w:cs="Arial"/>
          <w:sz w:val="28"/>
          <w:szCs w:val="28"/>
          <w:lang w:val="uk-UA"/>
        </w:rPr>
      </w:pPr>
      <w:r w:rsidRPr="00B02307">
        <w:rPr>
          <w:rFonts w:ascii="Arial" w:eastAsia="Calibri" w:hAnsi="Arial" w:cs="Arial"/>
          <w:b/>
          <w:sz w:val="28"/>
          <w:szCs w:val="28"/>
          <w:lang w:val="uk-UA"/>
        </w:rPr>
        <w:t>Навесні 2019 року</w:t>
      </w:r>
      <w:r w:rsidRPr="00B02307">
        <w:rPr>
          <w:rFonts w:ascii="Arial" w:eastAsia="Calibri" w:hAnsi="Arial" w:cs="Arial"/>
          <w:sz w:val="28"/>
          <w:szCs w:val="28"/>
          <w:lang w:val="uk-UA"/>
        </w:rPr>
        <w:t xml:space="preserve"> журналісти ресурсу планують організувати </w:t>
      </w:r>
      <w:proofErr w:type="spellStart"/>
      <w:r w:rsidRPr="00B02307">
        <w:rPr>
          <w:rFonts w:ascii="Arial" w:eastAsia="Calibri" w:hAnsi="Arial" w:cs="Arial"/>
          <w:sz w:val="28"/>
          <w:szCs w:val="28"/>
          <w:lang w:val="uk-UA"/>
        </w:rPr>
        <w:t>реколекції</w:t>
      </w:r>
      <w:proofErr w:type="spellEnd"/>
      <w:r w:rsidRPr="00B02307">
        <w:rPr>
          <w:rFonts w:ascii="Arial" w:eastAsia="Calibri" w:hAnsi="Arial" w:cs="Arial"/>
          <w:sz w:val="28"/>
          <w:szCs w:val="28"/>
          <w:lang w:val="uk-UA"/>
        </w:rPr>
        <w:t xml:space="preserve"> в часі Великого посту і залучити всіх, хто цікавиться цією тематикою та прагне активно розвивати своє духовне життя. </w:t>
      </w:r>
    </w:p>
    <w:p w:rsidR="00B02307" w:rsidRPr="00B02307" w:rsidRDefault="00B02307" w:rsidP="00B02307">
      <w:pPr>
        <w:spacing w:after="0" w:line="240" w:lineRule="auto"/>
        <w:ind w:firstLine="709"/>
        <w:rPr>
          <w:rFonts w:ascii="Arial" w:eastAsia="Calibri" w:hAnsi="Arial" w:cs="Arial"/>
          <w:sz w:val="28"/>
          <w:szCs w:val="28"/>
          <w:lang w:val="uk-UA"/>
        </w:rPr>
      </w:pPr>
      <w:r w:rsidRPr="00B02307">
        <w:rPr>
          <w:rFonts w:ascii="Arial" w:eastAsia="Calibri" w:hAnsi="Arial" w:cs="Arial"/>
          <w:sz w:val="28"/>
          <w:szCs w:val="28"/>
          <w:lang w:val="uk-UA"/>
        </w:rPr>
        <w:lastRenderedPageBreak/>
        <w:t>Пріоритети на 2019рік:</w:t>
      </w:r>
    </w:p>
    <w:p w:rsidR="00B02307" w:rsidRPr="00B02307" w:rsidRDefault="00B02307" w:rsidP="00B02307">
      <w:pPr>
        <w:pStyle w:val="a3"/>
        <w:numPr>
          <w:ilvl w:val="0"/>
          <w:numId w:val="38"/>
        </w:numPr>
        <w:spacing w:after="0" w:line="240" w:lineRule="auto"/>
        <w:ind w:firstLine="65"/>
        <w:jc w:val="both"/>
        <w:rPr>
          <w:rFonts w:ascii="Arial" w:eastAsia="Calibri" w:hAnsi="Arial" w:cs="Arial"/>
          <w:sz w:val="28"/>
          <w:szCs w:val="28"/>
        </w:rPr>
      </w:pPr>
      <w:r w:rsidRPr="00B02307">
        <w:rPr>
          <w:rFonts w:ascii="Arial" w:eastAsia="Calibri" w:hAnsi="Arial" w:cs="Arial"/>
          <w:sz w:val="28"/>
          <w:szCs w:val="28"/>
        </w:rPr>
        <w:t xml:space="preserve">Здійснення </w:t>
      </w:r>
      <w:proofErr w:type="spellStart"/>
      <w:r w:rsidRPr="00B02307">
        <w:rPr>
          <w:rFonts w:ascii="Arial" w:eastAsia="Calibri" w:hAnsi="Arial" w:cs="Arial"/>
          <w:sz w:val="28"/>
          <w:szCs w:val="28"/>
        </w:rPr>
        <w:t>моніторингів</w:t>
      </w:r>
      <w:proofErr w:type="spellEnd"/>
      <w:r w:rsidRPr="00B02307">
        <w:rPr>
          <w:rFonts w:ascii="Arial" w:eastAsia="Calibri" w:hAnsi="Arial" w:cs="Arial"/>
          <w:sz w:val="28"/>
          <w:szCs w:val="28"/>
        </w:rPr>
        <w:t xml:space="preserve"> за дотримання стандартів якості роботи в структурних підрозділах</w:t>
      </w:r>
    </w:p>
    <w:p w:rsidR="00B02307" w:rsidRPr="00B02307" w:rsidRDefault="00B02307" w:rsidP="00B02307">
      <w:pPr>
        <w:pStyle w:val="a3"/>
        <w:numPr>
          <w:ilvl w:val="0"/>
          <w:numId w:val="38"/>
        </w:numPr>
        <w:spacing w:after="0" w:line="240" w:lineRule="auto"/>
        <w:ind w:firstLine="65"/>
        <w:jc w:val="both"/>
        <w:rPr>
          <w:rFonts w:ascii="Arial" w:eastAsia="Calibri" w:hAnsi="Arial" w:cs="Arial"/>
          <w:sz w:val="28"/>
          <w:szCs w:val="28"/>
        </w:rPr>
      </w:pPr>
      <w:r w:rsidRPr="00B02307">
        <w:rPr>
          <w:rFonts w:ascii="Arial" w:eastAsia="Calibri" w:hAnsi="Arial" w:cs="Arial"/>
          <w:sz w:val="28"/>
          <w:szCs w:val="28"/>
        </w:rPr>
        <w:t>Проведення заходів, промоція пам’ятних дат:  історичні, релігійні  та культурно-освітні події міста та держави</w:t>
      </w:r>
    </w:p>
    <w:p w:rsidR="00B02307" w:rsidRPr="00B02307" w:rsidRDefault="00B02307" w:rsidP="00B02307">
      <w:pPr>
        <w:pStyle w:val="a3"/>
        <w:numPr>
          <w:ilvl w:val="0"/>
          <w:numId w:val="38"/>
        </w:numPr>
        <w:spacing w:after="0" w:line="240" w:lineRule="auto"/>
        <w:ind w:firstLine="65"/>
        <w:jc w:val="both"/>
        <w:rPr>
          <w:rFonts w:ascii="Arial" w:eastAsia="Calibri" w:hAnsi="Arial" w:cs="Arial"/>
          <w:sz w:val="28"/>
          <w:szCs w:val="28"/>
        </w:rPr>
      </w:pPr>
      <w:r w:rsidRPr="00B02307">
        <w:rPr>
          <w:rFonts w:ascii="Arial" w:eastAsia="Calibri" w:hAnsi="Arial" w:cs="Arial"/>
          <w:sz w:val="28"/>
          <w:szCs w:val="28"/>
        </w:rPr>
        <w:t>Проведення урочистих зборів з нагоди державних та міських свят (День міста, День Незалежності,  День місцевого самоврядування)</w:t>
      </w:r>
    </w:p>
    <w:p w:rsidR="00B02307" w:rsidRPr="00B02307" w:rsidRDefault="00B02307" w:rsidP="00B02307">
      <w:pPr>
        <w:pStyle w:val="a3"/>
        <w:numPr>
          <w:ilvl w:val="0"/>
          <w:numId w:val="38"/>
        </w:numPr>
        <w:spacing w:after="0" w:line="240" w:lineRule="auto"/>
        <w:ind w:firstLine="65"/>
        <w:jc w:val="both"/>
        <w:rPr>
          <w:rFonts w:ascii="Arial" w:eastAsia="Calibri" w:hAnsi="Arial" w:cs="Arial"/>
          <w:sz w:val="28"/>
          <w:szCs w:val="28"/>
        </w:rPr>
      </w:pPr>
      <w:r w:rsidRPr="00B02307">
        <w:rPr>
          <w:rFonts w:ascii="Arial" w:eastAsia="Calibri" w:hAnsi="Arial" w:cs="Arial"/>
          <w:sz w:val="28"/>
          <w:szCs w:val="28"/>
        </w:rPr>
        <w:t>Створення комфортних умов для мешканців та гостей міста, координація особистого прийому міського голови</w:t>
      </w:r>
    </w:p>
    <w:p w:rsidR="00D72983" w:rsidRPr="00B02307" w:rsidRDefault="00D72983" w:rsidP="00D72983">
      <w:pPr>
        <w:spacing w:after="0" w:line="240" w:lineRule="auto"/>
        <w:ind w:firstLine="709"/>
        <w:jc w:val="both"/>
        <w:rPr>
          <w:rFonts w:ascii="Arial" w:hAnsi="Arial" w:cs="Arial"/>
          <w:b/>
          <w:sz w:val="28"/>
          <w:szCs w:val="28"/>
        </w:rPr>
      </w:pPr>
    </w:p>
    <w:p w:rsidR="00347625" w:rsidRPr="00D72983" w:rsidRDefault="00D72983" w:rsidP="00D72983">
      <w:pPr>
        <w:spacing w:after="0" w:line="240" w:lineRule="auto"/>
        <w:ind w:firstLine="709"/>
        <w:jc w:val="both"/>
        <w:rPr>
          <w:rFonts w:ascii="Arial" w:hAnsi="Arial" w:cs="Arial"/>
          <w:b/>
          <w:sz w:val="28"/>
          <w:szCs w:val="28"/>
          <w:lang w:val="uk-UA"/>
        </w:rPr>
      </w:pPr>
      <w:r w:rsidRPr="00D72983">
        <w:rPr>
          <w:rFonts w:ascii="Arial" w:hAnsi="Arial" w:cs="Arial"/>
          <w:b/>
          <w:sz w:val="28"/>
          <w:szCs w:val="28"/>
          <w:lang w:val="uk-UA"/>
        </w:rPr>
        <w:t>Управління фінансового контролю</w:t>
      </w:r>
    </w:p>
    <w:p w:rsidR="00D72983" w:rsidRPr="00D72983" w:rsidRDefault="00D72983" w:rsidP="00D72983">
      <w:pPr>
        <w:spacing w:after="0" w:line="240" w:lineRule="auto"/>
        <w:ind w:firstLine="709"/>
        <w:jc w:val="both"/>
        <w:rPr>
          <w:rFonts w:ascii="Arial" w:hAnsi="Arial" w:cs="Arial"/>
          <w:sz w:val="28"/>
          <w:szCs w:val="28"/>
          <w:lang w:val="uk-UA"/>
        </w:rPr>
      </w:pP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У 2018 році робота управління фінансового контролю департаменту “Адміністрація міського голови” спрямовувалась на здійснення функцій контролю за ефективним і законним використанням фінансових ресурсів міського бюджету та збереженням і використанням майна комунальної власності.</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Вказані функції здійснювались за наступними напрямами: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 проведення перевірок фінансово-господарської діяльності виконавчих органів ради, комунальних підприємств, інших установ та організацій;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перевірки та погодження кошторисної документації на ремонтно-будівельні, реставраційні та проектно-вишукувальні роботи;</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перевірки достовірності кошторисної вартості об’єктів самочинного будівництва;</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перевірки обсягів та якості виконаних робіт, готовності (часткової готовності) об’єктів після підписання актів виконаних робіт; комісійні виїзди.</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перевірки калькуляцій на послуги з благоустрою території міста.</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Так, протягом 2018 року управлінням фінансового контролю проведено 25 перевірок фінансово-господарської діяльності комунальних підприємств, інших установ та організацій, в тому числі: 24 перевірки проведено у плановому порядку та 1 на виконання доручення міського голови м. Львова.</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За результатами проведених перевірок виявлено порушень фінансової дисципліни на загальну суму понад 13,0 млн. грн.</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Зокрема, виявлено порушень, що призвели до зайвих витрат фінансових і матеріальних ресурсів на суму 1029,2 тис.</w:t>
      </w:r>
      <w:r w:rsidR="001E575F">
        <w:rPr>
          <w:rFonts w:ascii="Arial" w:hAnsi="Arial" w:cs="Arial"/>
          <w:sz w:val="28"/>
          <w:szCs w:val="28"/>
          <w:lang w:val="uk-UA"/>
        </w:rPr>
        <w:t xml:space="preserve"> </w:t>
      </w:r>
      <w:r w:rsidRPr="00C973CD">
        <w:rPr>
          <w:rFonts w:ascii="Arial" w:hAnsi="Arial" w:cs="Arial"/>
          <w:sz w:val="28"/>
          <w:szCs w:val="28"/>
          <w:lang w:val="uk-UA"/>
        </w:rPr>
        <w:t>грн, недоотримано доходів на суму 675,9 тис.</w:t>
      </w:r>
      <w:r w:rsidR="001E575F">
        <w:rPr>
          <w:rFonts w:ascii="Arial" w:hAnsi="Arial" w:cs="Arial"/>
          <w:sz w:val="28"/>
          <w:szCs w:val="28"/>
          <w:lang w:val="uk-UA"/>
        </w:rPr>
        <w:t xml:space="preserve"> </w:t>
      </w:r>
      <w:r w:rsidRPr="00C973CD">
        <w:rPr>
          <w:rFonts w:ascii="Arial" w:hAnsi="Arial" w:cs="Arial"/>
          <w:sz w:val="28"/>
          <w:szCs w:val="28"/>
          <w:lang w:val="uk-UA"/>
        </w:rPr>
        <w:t>грн, недостачі матеріальних цінностей склали – 65,1 тис.</w:t>
      </w:r>
      <w:r w:rsidR="001E575F">
        <w:rPr>
          <w:rFonts w:ascii="Arial" w:hAnsi="Arial" w:cs="Arial"/>
          <w:sz w:val="28"/>
          <w:szCs w:val="28"/>
          <w:lang w:val="uk-UA"/>
        </w:rPr>
        <w:t xml:space="preserve"> </w:t>
      </w:r>
      <w:r w:rsidRPr="00C973CD">
        <w:rPr>
          <w:rFonts w:ascii="Arial" w:hAnsi="Arial" w:cs="Arial"/>
          <w:sz w:val="28"/>
          <w:szCs w:val="28"/>
          <w:lang w:val="uk-UA"/>
        </w:rPr>
        <w:t>гр</w:t>
      </w:r>
      <w:r w:rsidR="001E575F">
        <w:rPr>
          <w:rFonts w:ascii="Arial" w:hAnsi="Arial" w:cs="Arial"/>
          <w:sz w:val="28"/>
          <w:szCs w:val="28"/>
          <w:lang w:val="uk-UA"/>
        </w:rPr>
        <w:t>н</w:t>
      </w:r>
      <w:r w:rsidRPr="00C973CD">
        <w:rPr>
          <w:rFonts w:ascii="Arial" w:hAnsi="Arial" w:cs="Arial"/>
          <w:sz w:val="28"/>
          <w:szCs w:val="28"/>
          <w:lang w:val="uk-UA"/>
        </w:rPr>
        <w:t xml:space="preserve">.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Також, в ході перевірок встановлено факти втрат ресурсів внаслідок прийняття неефективних управлінських рішень на суму 4790,8 тис. гривень.</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Виявлено порушень вимог законодавства при здійсненні закупівлі товарів, робіт та послуг на суму 6384,9 тис.</w:t>
      </w:r>
      <w:r w:rsidR="001E575F">
        <w:rPr>
          <w:rFonts w:ascii="Arial" w:hAnsi="Arial" w:cs="Arial"/>
          <w:sz w:val="28"/>
          <w:szCs w:val="28"/>
          <w:lang w:val="uk-UA"/>
        </w:rPr>
        <w:t xml:space="preserve"> </w:t>
      </w:r>
      <w:r w:rsidRPr="00C973CD">
        <w:rPr>
          <w:rFonts w:ascii="Arial" w:hAnsi="Arial" w:cs="Arial"/>
          <w:sz w:val="28"/>
          <w:szCs w:val="28"/>
          <w:lang w:val="uk-UA"/>
        </w:rPr>
        <w:t>гр</w:t>
      </w:r>
      <w:r w:rsidR="001E575F">
        <w:rPr>
          <w:rFonts w:ascii="Arial" w:hAnsi="Arial" w:cs="Arial"/>
          <w:sz w:val="28"/>
          <w:szCs w:val="28"/>
          <w:lang w:val="uk-UA"/>
        </w:rPr>
        <w:t>н</w:t>
      </w:r>
      <w:r w:rsidRPr="00C973CD">
        <w:rPr>
          <w:rFonts w:ascii="Arial" w:hAnsi="Arial" w:cs="Arial"/>
          <w:sz w:val="28"/>
          <w:szCs w:val="28"/>
          <w:lang w:val="uk-UA"/>
        </w:rPr>
        <w:t>.</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Інші порушення фінансової дисципліни, що не призвели до втрат, склали 388,7 тис. грн.</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В структурі виявлених порушень, що призвели до втрат в сумі 1029,2 </w:t>
      </w:r>
      <w:r w:rsidRPr="00C973CD">
        <w:rPr>
          <w:rFonts w:ascii="Arial" w:hAnsi="Arial" w:cs="Arial"/>
          <w:sz w:val="28"/>
          <w:szCs w:val="28"/>
          <w:lang w:val="uk-UA"/>
        </w:rPr>
        <w:lastRenderedPageBreak/>
        <w:t>тис.</w:t>
      </w:r>
      <w:r w:rsidR="001E575F">
        <w:rPr>
          <w:rFonts w:ascii="Arial" w:hAnsi="Arial" w:cs="Arial"/>
          <w:sz w:val="28"/>
          <w:szCs w:val="28"/>
          <w:lang w:val="uk-UA"/>
        </w:rPr>
        <w:t xml:space="preserve"> </w:t>
      </w:r>
      <w:r w:rsidRPr="00C973CD">
        <w:rPr>
          <w:rFonts w:ascii="Arial" w:hAnsi="Arial" w:cs="Arial"/>
          <w:sz w:val="28"/>
          <w:szCs w:val="28"/>
          <w:lang w:val="uk-UA"/>
        </w:rPr>
        <w:t>грн найбільшу частку займають витрати понесені комунальними підприємствами внаслідок завищення підрядниками вартості виконаних ремонтно-будівельних робіт в сумі 561,0 тис.</w:t>
      </w:r>
      <w:r w:rsidR="001E575F">
        <w:rPr>
          <w:rFonts w:ascii="Arial" w:hAnsi="Arial" w:cs="Arial"/>
          <w:sz w:val="28"/>
          <w:szCs w:val="28"/>
          <w:lang w:val="uk-UA"/>
        </w:rPr>
        <w:t xml:space="preserve"> </w:t>
      </w:r>
      <w:r w:rsidRPr="00C973CD">
        <w:rPr>
          <w:rFonts w:ascii="Arial" w:hAnsi="Arial" w:cs="Arial"/>
          <w:sz w:val="28"/>
          <w:szCs w:val="28"/>
          <w:lang w:val="uk-UA"/>
        </w:rPr>
        <w:t>грн, зайві витрати на оплату праці та нарахування на неї – 270,0 тис.</w:t>
      </w:r>
      <w:r w:rsidR="001E575F">
        <w:rPr>
          <w:rFonts w:ascii="Arial" w:hAnsi="Arial" w:cs="Arial"/>
          <w:sz w:val="28"/>
          <w:szCs w:val="28"/>
          <w:lang w:val="uk-UA"/>
        </w:rPr>
        <w:t xml:space="preserve"> </w:t>
      </w:r>
      <w:r w:rsidRPr="00C973CD">
        <w:rPr>
          <w:rFonts w:ascii="Arial" w:hAnsi="Arial" w:cs="Arial"/>
          <w:sz w:val="28"/>
          <w:szCs w:val="28"/>
          <w:lang w:val="uk-UA"/>
        </w:rPr>
        <w:t>грн, безпідставне списання комунального майна (матеріальних цінностей, паливно-мастильних матеріалів) – 198,2 тис.</w:t>
      </w:r>
      <w:r w:rsidR="001E575F">
        <w:rPr>
          <w:rFonts w:ascii="Arial" w:hAnsi="Arial" w:cs="Arial"/>
          <w:sz w:val="28"/>
          <w:szCs w:val="28"/>
          <w:lang w:val="uk-UA"/>
        </w:rPr>
        <w:t xml:space="preserve"> </w:t>
      </w:r>
      <w:r w:rsidRPr="00C973CD">
        <w:rPr>
          <w:rFonts w:ascii="Arial" w:hAnsi="Arial" w:cs="Arial"/>
          <w:sz w:val="28"/>
          <w:szCs w:val="28"/>
          <w:lang w:val="uk-UA"/>
        </w:rPr>
        <w:t>грн.</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Так, перевіркою фінансово-господарської діяльності ЛКП “</w:t>
      </w:r>
      <w:proofErr w:type="spellStart"/>
      <w:r w:rsidRPr="00C973CD">
        <w:rPr>
          <w:rFonts w:ascii="Arial" w:hAnsi="Arial" w:cs="Arial"/>
          <w:sz w:val="28"/>
          <w:szCs w:val="28"/>
          <w:lang w:val="uk-UA"/>
        </w:rPr>
        <w:t>Рембуд</w:t>
      </w:r>
      <w:proofErr w:type="spellEnd"/>
      <w:r w:rsidRPr="00C973CD">
        <w:rPr>
          <w:rFonts w:ascii="Arial" w:hAnsi="Arial" w:cs="Arial"/>
          <w:sz w:val="28"/>
          <w:szCs w:val="28"/>
          <w:lang w:val="uk-UA"/>
        </w:rPr>
        <w:t xml:space="preserve">” встановлено завищення вартості будівельних робіт при проведенні демонтажних робіт школи в с. </w:t>
      </w:r>
      <w:proofErr w:type="spellStart"/>
      <w:r w:rsidRPr="00C973CD">
        <w:rPr>
          <w:rFonts w:ascii="Arial" w:hAnsi="Arial" w:cs="Arial"/>
          <w:sz w:val="28"/>
          <w:szCs w:val="28"/>
          <w:lang w:val="uk-UA"/>
        </w:rPr>
        <w:t>Малехів</w:t>
      </w:r>
      <w:proofErr w:type="spellEnd"/>
      <w:r w:rsidRPr="00C973CD">
        <w:rPr>
          <w:rFonts w:ascii="Arial" w:hAnsi="Arial" w:cs="Arial"/>
          <w:sz w:val="28"/>
          <w:szCs w:val="28"/>
          <w:lang w:val="uk-UA"/>
        </w:rPr>
        <w:t xml:space="preserve"> </w:t>
      </w:r>
      <w:proofErr w:type="spellStart"/>
      <w:r w:rsidRPr="00C973CD">
        <w:rPr>
          <w:rFonts w:ascii="Arial" w:hAnsi="Arial" w:cs="Arial"/>
          <w:sz w:val="28"/>
          <w:szCs w:val="28"/>
          <w:lang w:val="uk-UA"/>
        </w:rPr>
        <w:t>Жовківського</w:t>
      </w:r>
      <w:proofErr w:type="spellEnd"/>
      <w:r w:rsidRPr="00C973CD">
        <w:rPr>
          <w:rFonts w:ascii="Arial" w:hAnsi="Arial" w:cs="Arial"/>
          <w:sz w:val="28"/>
          <w:szCs w:val="28"/>
          <w:lang w:val="uk-UA"/>
        </w:rPr>
        <w:t xml:space="preserve"> району Львівської області на загальну суму 371,0 тис.</w:t>
      </w:r>
      <w:r w:rsidR="001E575F">
        <w:rPr>
          <w:rFonts w:ascii="Arial" w:hAnsi="Arial" w:cs="Arial"/>
          <w:sz w:val="28"/>
          <w:szCs w:val="28"/>
          <w:lang w:val="uk-UA"/>
        </w:rPr>
        <w:t xml:space="preserve"> </w:t>
      </w:r>
      <w:r w:rsidRPr="00C973CD">
        <w:rPr>
          <w:rFonts w:ascii="Arial" w:hAnsi="Arial" w:cs="Arial"/>
          <w:sz w:val="28"/>
          <w:szCs w:val="28"/>
          <w:lang w:val="uk-UA"/>
        </w:rPr>
        <w:t>грн, що призвело до зайвих витрат комунального підприємства на вказану суму.</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За результатами перевірки ЛКП “ШРП Галицького району” виявлено завищення вартості виконаних робіт з капітального та поточного ремонту </w:t>
      </w:r>
      <w:proofErr w:type="spellStart"/>
      <w:r w:rsidRPr="00C973CD">
        <w:rPr>
          <w:rFonts w:ascii="Arial" w:hAnsi="Arial" w:cs="Arial"/>
          <w:sz w:val="28"/>
          <w:szCs w:val="28"/>
          <w:lang w:val="uk-UA"/>
        </w:rPr>
        <w:t>вулично</w:t>
      </w:r>
      <w:proofErr w:type="spellEnd"/>
      <w:r w:rsidRPr="00C973CD">
        <w:rPr>
          <w:rFonts w:ascii="Arial" w:hAnsi="Arial" w:cs="Arial"/>
          <w:sz w:val="28"/>
          <w:szCs w:val="28"/>
          <w:lang w:val="uk-UA"/>
        </w:rPr>
        <w:t xml:space="preserve">-шляхової мережі, замовниками яких були Галицька та Франківська районні адміністрації, що призвело до завданих збитків міському бюджету на 80,2 тис. гривень.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За результатами перевірок зайві витрати, понесені комунальними підприємствами на оплату праці та нарахування на неї, склали 270,0 тис.</w:t>
      </w:r>
      <w:r w:rsidR="001E575F">
        <w:rPr>
          <w:rFonts w:ascii="Arial" w:hAnsi="Arial" w:cs="Arial"/>
          <w:sz w:val="28"/>
          <w:szCs w:val="28"/>
          <w:lang w:val="uk-UA"/>
        </w:rPr>
        <w:t xml:space="preserve"> </w:t>
      </w:r>
      <w:r w:rsidRPr="00C973CD">
        <w:rPr>
          <w:rFonts w:ascii="Arial" w:hAnsi="Arial" w:cs="Arial"/>
          <w:sz w:val="28"/>
          <w:szCs w:val="28"/>
          <w:lang w:val="uk-UA"/>
        </w:rPr>
        <w:t>гр</w:t>
      </w:r>
      <w:r w:rsidR="001E575F">
        <w:rPr>
          <w:rFonts w:ascii="Arial" w:hAnsi="Arial" w:cs="Arial"/>
          <w:sz w:val="28"/>
          <w:szCs w:val="28"/>
          <w:lang w:val="uk-UA"/>
        </w:rPr>
        <w:t>н</w:t>
      </w:r>
      <w:r w:rsidRPr="00C973CD">
        <w:rPr>
          <w:rFonts w:ascii="Arial" w:hAnsi="Arial" w:cs="Arial"/>
          <w:sz w:val="28"/>
          <w:szCs w:val="28"/>
          <w:lang w:val="uk-UA"/>
        </w:rPr>
        <w:t xml:space="preserve">.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Зокрема, перевіркою Центру творчості дітей та юнацтва Галичини встановлено, що при розрахунку відпускних педагогічним працівникам ЦТДЮГ враховувалась одноразова виплата, що призвело до зайвого нарахування та виплати заробітної плати в сумі 47,2 тис.</w:t>
      </w:r>
      <w:r w:rsidR="001E575F">
        <w:rPr>
          <w:rFonts w:ascii="Arial" w:hAnsi="Arial" w:cs="Arial"/>
          <w:sz w:val="28"/>
          <w:szCs w:val="28"/>
          <w:lang w:val="uk-UA"/>
        </w:rPr>
        <w:t xml:space="preserve"> </w:t>
      </w:r>
      <w:r w:rsidRPr="00C973CD">
        <w:rPr>
          <w:rFonts w:ascii="Arial" w:hAnsi="Arial" w:cs="Arial"/>
          <w:sz w:val="28"/>
          <w:szCs w:val="28"/>
          <w:lang w:val="uk-UA"/>
        </w:rPr>
        <w:t xml:space="preserve">грн, в </w:t>
      </w:r>
      <w:proofErr w:type="spellStart"/>
      <w:r w:rsidRPr="00C973CD">
        <w:rPr>
          <w:rFonts w:ascii="Arial" w:hAnsi="Arial" w:cs="Arial"/>
          <w:sz w:val="28"/>
          <w:szCs w:val="28"/>
          <w:lang w:val="uk-UA"/>
        </w:rPr>
        <w:t>т.ч</w:t>
      </w:r>
      <w:proofErr w:type="spellEnd"/>
      <w:r w:rsidRPr="00C973CD">
        <w:rPr>
          <w:rFonts w:ascii="Arial" w:hAnsi="Arial" w:cs="Arial"/>
          <w:sz w:val="28"/>
          <w:szCs w:val="28"/>
          <w:lang w:val="uk-UA"/>
        </w:rPr>
        <w:t>. зайво сплачено ЄСВ в сумі 9,1 тис.</w:t>
      </w:r>
      <w:r w:rsidR="001E575F">
        <w:rPr>
          <w:rFonts w:ascii="Arial" w:hAnsi="Arial" w:cs="Arial"/>
          <w:sz w:val="28"/>
          <w:szCs w:val="28"/>
          <w:lang w:val="uk-UA"/>
        </w:rPr>
        <w:t xml:space="preserve"> </w:t>
      </w:r>
      <w:r w:rsidRPr="00C973CD">
        <w:rPr>
          <w:rFonts w:ascii="Arial" w:hAnsi="Arial" w:cs="Arial"/>
          <w:sz w:val="28"/>
          <w:szCs w:val="28"/>
          <w:lang w:val="uk-UA"/>
        </w:rPr>
        <w:t>гр</w:t>
      </w:r>
      <w:r w:rsidR="001E575F">
        <w:rPr>
          <w:rFonts w:ascii="Arial" w:hAnsi="Arial" w:cs="Arial"/>
          <w:sz w:val="28"/>
          <w:szCs w:val="28"/>
          <w:lang w:val="uk-UA"/>
        </w:rPr>
        <w:t>н</w:t>
      </w:r>
      <w:r w:rsidRPr="00C973CD">
        <w:rPr>
          <w:rFonts w:ascii="Arial" w:hAnsi="Arial" w:cs="Arial"/>
          <w:sz w:val="28"/>
          <w:szCs w:val="28"/>
          <w:lang w:val="uk-UA"/>
        </w:rPr>
        <w:t>.</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Безпідставне списання комунального майна виявлено в ході перевірки ЛКП “</w:t>
      </w:r>
      <w:proofErr w:type="spellStart"/>
      <w:r w:rsidRPr="00C973CD">
        <w:rPr>
          <w:rFonts w:ascii="Arial" w:hAnsi="Arial" w:cs="Arial"/>
          <w:sz w:val="28"/>
          <w:szCs w:val="28"/>
          <w:lang w:val="uk-UA"/>
        </w:rPr>
        <w:t>ЛЦПКіВ</w:t>
      </w:r>
      <w:proofErr w:type="spellEnd"/>
      <w:r w:rsidRPr="00C973CD">
        <w:rPr>
          <w:rFonts w:ascii="Arial" w:hAnsi="Arial" w:cs="Arial"/>
          <w:sz w:val="28"/>
          <w:szCs w:val="28"/>
          <w:lang w:val="uk-UA"/>
        </w:rPr>
        <w:t xml:space="preserve"> ім. Б.</w:t>
      </w:r>
      <w:r w:rsidR="001E575F">
        <w:rPr>
          <w:rFonts w:ascii="Arial" w:hAnsi="Arial" w:cs="Arial"/>
          <w:sz w:val="28"/>
          <w:szCs w:val="28"/>
          <w:lang w:val="uk-UA"/>
        </w:rPr>
        <w:t xml:space="preserve"> </w:t>
      </w:r>
      <w:r w:rsidRPr="00C973CD">
        <w:rPr>
          <w:rFonts w:ascii="Arial" w:hAnsi="Arial" w:cs="Arial"/>
          <w:sz w:val="28"/>
          <w:szCs w:val="28"/>
          <w:lang w:val="uk-UA"/>
        </w:rPr>
        <w:t>Хмельницького”. А саме, комунальним підприємством без відповідних дозволів виконавчого комітету та погоджень управління культури департаменту розвитку Львівської міської ради списано три дитячі атракціони та два транспортні засоби на загальну суму 101,1 тис.</w:t>
      </w:r>
      <w:r>
        <w:rPr>
          <w:rFonts w:ascii="Arial" w:hAnsi="Arial" w:cs="Arial"/>
          <w:sz w:val="28"/>
          <w:szCs w:val="28"/>
          <w:lang w:val="uk-UA"/>
        </w:rPr>
        <w:t xml:space="preserve"> </w:t>
      </w:r>
      <w:r w:rsidRPr="00C973CD">
        <w:rPr>
          <w:rFonts w:ascii="Arial" w:hAnsi="Arial" w:cs="Arial"/>
          <w:sz w:val="28"/>
          <w:szCs w:val="28"/>
          <w:lang w:val="uk-UA"/>
        </w:rPr>
        <w:t>гр</w:t>
      </w:r>
      <w:r>
        <w:rPr>
          <w:rFonts w:ascii="Arial" w:hAnsi="Arial" w:cs="Arial"/>
          <w:sz w:val="28"/>
          <w:szCs w:val="28"/>
          <w:lang w:val="uk-UA"/>
        </w:rPr>
        <w:t>н</w:t>
      </w:r>
      <w:r w:rsidRPr="00C973CD">
        <w:rPr>
          <w:rFonts w:ascii="Arial" w:hAnsi="Arial" w:cs="Arial"/>
          <w:sz w:val="28"/>
          <w:szCs w:val="28"/>
          <w:lang w:val="uk-UA"/>
        </w:rPr>
        <w:t>.</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Зайве списання паливно-мастильних матеріалів в сумі 69,8 тис.</w:t>
      </w:r>
      <w:r>
        <w:rPr>
          <w:rFonts w:ascii="Arial" w:hAnsi="Arial" w:cs="Arial"/>
          <w:sz w:val="28"/>
          <w:szCs w:val="28"/>
          <w:lang w:val="uk-UA"/>
        </w:rPr>
        <w:t xml:space="preserve"> </w:t>
      </w:r>
      <w:r w:rsidRPr="00C973CD">
        <w:rPr>
          <w:rFonts w:ascii="Arial" w:hAnsi="Arial" w:cs="Arial"/>
          <w:sz w:val="28"/>
          <w:szCs w:val="28"/>
          <w:lang w:val="uk-UA"/>
        </w:rPr>
        <w:t>грн виявлено в ЛКП “ШРП Галицького району”, ЛКП “Південне” та ЛКП “</w:t>
      </w:r>
      <w:proofErr w:type="spellStart"/>
      <w:r w:rsidRPr="00C973CD">
        <w:rPr>
          <w:rFonts w:ascii="Arial" w:hAnsi="Arial" w:cs="Arial"/>
          <w:sz w:val="28"/>
          <w:szCs w:val="28"/>
          <w:lang w:val="uk-UA"/>
        </w:rPr>
        <w:t>Житловик</w:t>
      </w:r>
      <w:proofErr w:type="spellEnd"/>
      <w:r w:rsidRPr="00C973CD">
        <w:rPr>
          <w:rFonts w:ascii="Arial" w:hAnsi="Arial" w:cs="Arial"/>
          <w:sz w:val="28"/>
          <w:szCs w:val="28"/>
          <w:lang w:val="uk-UA"/>
        </w:rPr>
        <w:t>-С”.</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Для прикладу, перевіркою ЛКП “ШРП Галицького району” встановлено понаднормове списання 2023 л дизпалива на роботу орендованого автомобіля </w:t>
      </w:r>
      <w:proofErr w:type="spellStart"/>
      <w:r w:rsidRPr="00C973CD">
        <w:rPr>
          <w:rFonts w:ascii="Arial" w:hAnsi="Arial" w:cs="Arial"/>
          <w:sz w:val="28"/>
          <w:szCs w:val="28"/>
          <w:lang w:val="uk-UA"/>
        </w:rPr>
        <w:t>Mersedes-Benz</w:t>
      </w:r>
      <w:proofErr w:type="spellEnd"/>
      <w:r w:rsidRPr="00C973CD">
        <w:rPr>
          <w:rFonts w:ascii="Arial" w:hAnsi="Arial" w:cs="Arial"/>
          <w:sz w:val="28"/>
          <w:szCs w:val="28"/>
          <w:lang w:val="uk-UA"/>
        </w:rPr>
        <w:t xml:space="preserve"> 208D на суму 53,1 тис. гр</w:t>
      </w:r>
      <w:r>
        <w:rPr>
          <w:rFonts w:ascii="Arial" w:hAnsi="Arial" w:cs="Arial"/>
          <w:sz w:val="28"/>
          <w:szCs w:val="28"/>
          <w:lang w:val="uk-UA"/>
        </w:rPr>
        <w:t>н</w:t>
      </w:r>
      <w:r w:rsidRPr="00C973CD">
        <w:rPr>
          <w:rFonts w:ascii="Arial" w:hAnsi="Arial" w:cs="Arial"/>
          <w:sz w:val="28"/>
          <w:szCs w:val="28"/>
          <w:lang w:val="uk-UA"/>
        </w:rPr>
        <w:t xml:space="preserve">.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У структурі недоотриманих доходів найбільшу частку займають порушення, які призвели до недоотримання коштів міським бюджетом м.</w:t>
      </w:r>
      <w:r>
        <w:rPr>
          <w:rFonts w:ascii="Arial" w:hAnsi="Arial" w:cs="Arial"/>
          <w:sz w:val="28"/>
          <w:szCs w:val="28"/>
          <w:lang w:val="uk-UA"/>
        </w:rPr>
        <w:t xml:space="preserve"> </w:t>
      </w:r>
      <w:r w:rsidRPr="00C973CD">
        <w:rPr>
          <w:rFonts w:ascii="Arial" w:hAnsi="Arial" w:cs="Arial"/>
          <w:sz w:val="28"/>
          <w:szCs w:val="28"/>
          <w:lang w:val="uk-UA"/>
        </w:rPr>
        <w:t>Львова в сумі 356,0 тис.</w:t>
      </w:r>
      <w:r>
        <w:rPr>
          <w:rFonts w:ascii="Arial" w:hAnsi="Arial" w:cs="Arial"/>
          <w:sz w:val="28"/>
          <w:szCs w:val="28"/>
          <w:lang w:val="uk-UA"/>
        </w:rPr>
        <w:t xml:space="preserve"> </w:t>
      </w:r>
      <w:r w:rsidRPr="00C973CD">
        <w:rPr>
          <w:rFonts w:ascii="Arial" w:hAnsi="Arial" w:cs="Arial"/>
          <w:sz w:val="28"/>
          <w:szCs w:val="28"/>
          <w:lang w:val="uk-UA"/>
        </w:rPr>
        <w:t>грн, недоотримання доходів комунальними підприємствами від надання послуг склали 216,6 тис.</w:t>
      </w:r>
      <w:r>
        <w:rPr>
          <w:rFonts w:ascii="Arial" w:hAnsi="Arial" w:cs="Arial"/>
          <w:sz w:val="28"/>
          <w:szCs w:val="28"/>
          <w:lang w:val="uk-UA"/>
        </w:rPr>
        <w:t xml:space="preserve"> </w:t>
      </w:r>
      <w:r w:rsidRPr="00C973CD">
        <w:rPr>
          <w:rFonts w:ascii="Arial" w:hAnsi="Arial" w:cs="Arial"/>
          <w:sz w:val="28"/>
          <w:szCs w:val="28"/>
          <w:lang w:val="uk-UA"/>
        </w:rPr>
        <w:t xml:space="preserve">грн та недоотримання доходів працівниками комунальних підприємств - </w:t>
      </w:r>
      <w:r>
        <w:rPr>
          <w:rFonts w:ascii="Arial" w:hAnsi="Arial" w:cs="Arial"/>
          <w:sz w:val="28"/>
          <w:szCs w:val="28"/>
          <w:lang w:val="uk-UA"/>
        </w:rPr>
        <w:t xml:space="preserve">103,3 тис. грн.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Перевіркою ЛКП “</w:t>
      </w:r>
      <w:proofErr w:type="spellStart"/>
      <w:r w:rsidRPr="00C973CD">
        <w:rPr>
          <w:rFonts w:ascii="Arial" w:hAnsi="Arial" w:cs="Arial"/>
          <w:sz w:val="28"/>
          <w:szCs w:val="28"/>
          <w:lang w:val="uk-UA"/>
        </w:rPr>
        <w:t>Рембуд</w:t>
      </w:r>
      <w:proofErr w:type="spellEnd"/>
      <w:r w:rsidRPr="00C973CD">
        <w:rPr>
          <w:rFonts w:ascii="Arial" w:hAnsi="Arial" w:cs="Arial"/>
          <w:sz w:val="28"/>
          <w:szCs w:val="28"/>
          <w:lang w:val="uk-UA"/>
        </w:rPr>
        <w:t>” встановлено, що комунальне підприємство в порушення вимог Положення про оренду майна територіальної громади м. Львова, затвердженого ухвалою Львівської міської ради від 07.06.2007 №897, протягом 2015-2017 років не проводило перерахування орендної плати у міський бюджет. Внаслідок цього, міським бюджетом м. Львова недоотримано коштів на суму 356,0 тис.</w:t>
      </w:r>
      <w:r>
        <w:rPr>
          <w:rFonts w:ascii="Arial" w:hAnsi="Arial" w:cs="Arial"/>
          <w:sz w:val="28"/>
          <w:szCs w:val="28"/>
          <w:lang w:val="uk-UA"/>
        </w:rPr>
        <w:t xml:space="preserve"> </w:t>
      </w:r>
      <w:r w:rsidRPr="00C973CD">
        <w:rPr>
          <w:rFonts w:ascii="Arial" w:hAnsi="Arial" w:cs="Arial"/>
          <w:sz w:val="28"/>
          <w:szCs w:val="28"/>
          <w:lang w:val="uk-UA"/>
        </w:rPr>
        <w:t>гр</w:t>
      </w:r>
      <w:r>
        <w:rPr>
          <w:rFonts w:ascii="Arial" w:hAnsi="Arial" w:cs="Arial"/>
          <w:sz w:val="28"/>
          <w:szCs w:val="28"/>
          <w:lang w:val="uk-UA"/>
        </w:rPr>
        <w:t>н</w:t>
      </w:r>
      <w:r w:rsidRPr="00C973CD">
        <w:rPr>
          <w:rFonts w:ascii="Arial" w:hAnsi="Arial" w:cs="Arial"/>
          <w:sz w:val="28"/>
          <w:szCs w:val="28"/>
          <w:lang w:val="uk-UA"/>
        </w:rPr>
        <w:t>.</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lastRenderedPageBreak/>
        <w:t>Також, ЛКП “</w:t>
      </w:r>
      <w:proofErr w:type="spellStart"/>
      <w:r w:rsidRPr="00C973CD">
        <w:rPr>
          <w:rFonts w:ascii="Arial" w:hAnsi="Arial" w:cs="Arial"/>
          <w:sz w:val="28"/>
          <w:szCs w:val="28"/>
          <w:lang w:val="uk-UA"/>
        </w:rPr>
        <w:t>Рембуд</w:t>
      </w:r>
      <w:proofErr w:type="spellEnd"/>
      <w:r w:rsidRPr="00C973CD">
        <w:rPr>
          <w:rFonts w:ascii="Arial" w:hAnsi="Arial" w:cs="Arial"/>
          <w:sz w:val="28"/>
          <w:szCs w:val="28"/>
          <w:lang w:val="uk-UA"/>
        </w:rPr>
        <w:t>” всупереч умов договору не здійснено нарахування ТзОВ “Салон “</w:t>
      </w:r>
      <w:proofErr w:type="spellStart"/>
      <w:r w:rsidRPr="00C973CD">
        <w:rPr>
          <w:rFonts w:ascii="Arial" w:hAnsi="Arial" w:cs="Arial"/>
          <w:sz w:val="28"/>
          <w:szCs w:val="28"/>
          <w:lang w:val="uk-UA"/>
        </w:rPr>
        <w:t>Архітектура.Будівництво.Дизайн</w:t>
      </w:r>
      <w:proofErr w:type="spellEnd"/>
      <w:r w:rsidRPr="00C973CD">
        <w:rPr>
          <w:rFonts w:ascii="Arial" w:hAnsi="Arial" w:cs="Arial"/>
          <w:sz w:val="28"/>
          <w:szCs w:val="28"/>
          <w:lang w:val="uk-UA"/>
        </w:rPr>
        <w:t>” пені за несвоєчасне повернення товариством авансових платежів, що призвело до недоотримання комунальним підприємством доходів на суму 97,2 тис.</w:t>
      </w:r>
      <w:r>
        <w:rPr>
          <w:rFonts w:ascii="Arial" w:hAnsi="Arial" w:cs="Arial"/>
          <w:sz w:val="28"/>
          <w:szCs w:val="28"/>
          <w:lang w:val="uk-UA"/>
        </w:rPr>
        <w:t xml:space="preserve"> </w:t>
      </w:r>
      <w:r w:rsidRPr="00C973CD">
        <w:rPr>
          <w:rFonts w:ascii="Arial" w:hAnsi="Arial" w:cs="Arial"/>
          <w:sz w:val="28"/>
          <w:szCs w:val="28"/>
          <w:lang w:val="uk-UA"/>
        </w:rPr>
        <w:t>гр</w:t>
      </w:r>
      <w:r>
        <w:rPr>
          <w:rFonts w:ascii="Arial" w:hAnsi="Arial" w:cs="Arial"/>
          <w:sz w:val="28"/>
          <w:szCs w:val="28"/>
          <w:lang w:val="uk-UA"/>
        </w:rPr>
        <w:t>н</w:t>
      </w:r>
      <w:r w:rsidRPr="00C973CD">
        <w:rPr>
          <w:rFonts w:ascii="Arial" w:hAnsi="Arial" w:cs="Arial"/>
          <w:sz w:val="28"/>
          <w:szCs w:val="28"/>
          <w:lang w:val="uk-UA"/>
        </w:rPr>
        <w:t>.</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В структурі порушень щодо прийняття неефективних управлінських рішень, які виявлено перевірками у 2018 році на загальну суму 4790,8 тис.</w:t>
      </w:r>
      <w:r>
        <w:rPr>
          <w:rFonts w:ascii="Arial" w:hAnsi="Arial" w:cs="Arial"/>
          <w:sz w:val="28"/>
          <w:szCs w:val="28"/>
          <w:lang w:val="uk-UA"/>
        </w:rPr>
        <w:t xml:space="preserve"> </w:t>
      </w:r>
      <w:r w:rsidRPr="00C973CD">
        <w:rPr>
          <w:rFonts w:ascii="Arial" w:hAnsi="Arial" w:cs="Arial"/>
          <w:sz w:val="28"/>
          <w:szCs w:val="28"/>
          <w:lang w:val="uk-UA"/>
        </w:rPr>
        <w:t>грн, найбільшу частку займають втрати понесені комунальними підприємствами внаслідок неефективного використання власних обігових коштів – 2340,6 тис.</w:t>
      </w:r>
      <w:r>
        <w:rPr>
          <w:rFonts w:ascii="Arial" w:hAnsi="Arial" w:cs="Arial"/>
          <w:sz w:val="28"/>
          <w:szCs w:val="28"/>
          <w:lang w:val="uk-UA"/>
        </w:rPr>
        <w:t xml:space="preserve"> </w:t>
      </w:r>
      <w:r w:rsidRPr="00C973CD">
        <w:rPr>
          <w:rFonts w:ascii="Arial" w:hAnsi="Arial" w:cs="Arial"/>
          <w:sz w:val="28"/>
          <w:szCs w:val="28"/>
          <w:lang w:val="uk-UA"/>
        </w:rPr>
        <w:t xml:space="preserve">грн, невжиття протягом терміну позовної давності належних заходів для стягнення </w:t>
      </w:r>
      <w:proofErr w:type="spellStart"/>
      <w:r w:rsidRPr="00C973CD">
        <w:rPr>
          <w:rFonts w:ascii="Arial" w:hAnsi="Arial" w:cs="Arial"/>
          <w:sz w:val="28"/>
          <w:szCs w:val="28"/>
          <w:lang w:val="uk-UA"/>
        </w:rPr>
        <w:t>протермінованої</w:t>
      </w:r>
      <w:proofErr w:type="spellEnd"/>
      <w:r w:rsidRPr="00C973CD">
        <w:rPr>
          <w:rFonts w:ascii="Arial" w:hAnsi="Arial" w:cs="Arial"/>
          <w:sz w:val="28"/>
          <w:szCs w:val="28"/>
          <w:lang w:val="uk-UA"/>
        </w:rPr>
        <w:t xml:space="preserve"> дебіторської заборгованості – 1722,5 тис.</w:t>
      </w:r>
      <w:r>
        <w:rPr>
          <w:rFonts w:ascii="Arial" w:hAnsi="Arial" w:cs="Arial"/>
          <w:sz w:val="28"/>
          <w:szCs w:val="28"/>
          <w:lang w:val="uk-UA"/>
        </w:rPr>
        <w:t xml:space="preserve"> </w:t>
      </w:r>
      <w:r w:rsidRPr="00C973CD">
        <w:rPr>
          <w:rFonts w:ascii="Arial" w:hAnsi="Arial" w:cs="Arial"/>
          <w:sz w:val="28"/>
          <w:szCs w:val="28"/>
          <w:lang w:val="uk-UA"/>
        </w:rPr>
        <w:t>грн, утримання понадштатних посад працівників, на оплату праці яких з нарахуваннями додатково витрачено 727,7 тис.</w:t>
      </w:r>
      <w:r>
        <w:rPr>
          <w:rFonts w:ascii="Arial" w:hAnsi="Arial" w:cs="Arial"/>
          <w:sz w:val="28"/>
          <w:szCs w:val="28"/>
          <w:lang w:val="uk-UA"/>
        </w:rPr>
        <w:t xml:space="preserve"> </w:t>
      </w:r>
      <w:r w:rsidRPr="00C973CD">
        <w:rPr>
          <w:rFonts w:ascii="Arial" w:hAnsi="Arial" w:cs="Arial"/>
          <w:sz w:val="28"/>
          <w:szCs w:val="28"/>
          <w:lang w:val="uk-UA"/>
        </w:rPr>
        <w:t>гр</w:t>
      </w:r>
      <w:r>
        <w:rPr>
          <w:rFonts w:ascii="Arial" w:hAnsi="Arial" w:cs="Arial"/>
          <w:sz w:val="28"/>
          <w:szCs w:val="28"/>
          <w:lang w:val="uk-UA"/>
        </w:rPr>
        <w:t>н</w:t>
      </w:r>
      <w:r w:rsidRPr="00C973CD">
        <w:rPr>
          <w:rFonts w:ascii="Arial" w:hAnsi="Arial" w:cs="Arial"/>
          <w:sz w:val="28"/>
          <w:szCs w:val="28"/>
          <w:lang w:val="uk-UA"/>
        </w:rPr>
        <w:t>.</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Перевіркою ЛКП “</w:t>
      </w:r>
      <w:proofErr w:type="spellStart"/>
      <w:r w:rsidRPr="00C973CD">
        <w:rPr>
          <w:rFonts w:ascii="Arial" w:hAnsi="Arial" w:cs="Arial"/>
          <w:sz w:val="28"/>
          <w:szCs w:val="28"/>
          <w:lang w:val="uk-UA"/>
        </w:rPr>
        <w:t>Рембуд</w:t>
      </w:r>
      <w:proofErr w:type="spellEnd"/>
      <w:r w:rsidRPr="00C973CD">
        <w:rPr>
          <w:rFonts w:ascii="Arial" w:hAnsi="Arial" w:cs="Arial"/>
          <w:sz w:val="28"/>
          <w:szCs w:val="28"/>
          <w:lang w:val="uk-UA"/>
        </w:rPr>
        <w:t>” встановлено, що згідно умов укладеного з ТзОВ “Салон “</w:t>
      </w:r>
      <w:proofErr w:type="spellStart"/>
      <w:r w:rsidRPr="00C973CD">
        <w:rPr>
          <w:rFonts w:ascii="Arial" w:hAnsi="Arial" w:cs="Arial"/>
          <w:sz w:val="28"/>
          <w:szCs w:val="28"/>
          <w:lang w:val="uk-UA"/>
        </w:rPr>
        <w:t>Архітектура.Будівництво.Дизайн</w:t>
      </w:r>
      <w:proofErr w:type="spellEnd"/>
      <w:r w:rsidRPr="00C973CD">
        <w:rPr>
          <w:rFonts w:ascii="Arial" w:hAnsi="Arial" w:cs="Arial"/>
          <w:sz w:val="28"/>
          <w:szCs w:val="28"/>
          <w:lang w:val="uk-UA"/>
        </w:rPr>
        <w:t xml:space="preserve">” договору </w:t>
      </w:r>
      <w:proofErr w:type="spellStart"/>
      <w:r w:rsidRPr="00C973CD">
        <w:rPr>
          <w:rFonts w:ascii="Arial" w:hAnsi="Arial" w:cs="Arial"/>
          <w:sz w:val="28"/>
          <w:szCs w:val="28"/>
          <w:lang w:val="uk-UA"/>
        </w:rPr>
        <w:t>підряду</w:t>
      </w:r>
      <w:proofErr w:type="spellEnd"/>
      <w:r w:rsidRPr="00C973CD">
        <w:rPr>
          <w:rFonts w:ascii="Arial" w:hAnsi="Arial" w:cs="Arial"/>
          <w:sz w:val="28"/>
          <w:szCs w:val="28"/>
          <w:lang w:val="uk-UA"/>
        </w:rPr>
        <w:t xml:space="preserve"> на виконання робіт з будівництва школи в с. </w:t>
      </w:r>
      <w:proofErr w:type="spellStart"/>
      <w:r w:rsidRPr="00C973CD">
        <w:rPr>
          <w:rFonts w:ascii="Arial" w:hAnsi="Arial" w:cs="Arial"/>
          <w:sz w:val="28"/>
          <w:szCs w:val="28"/>
          <w:lang w:val="uk-UA"/>
        </w:rPr>
        <w:t>Малехів</w:t>
      </w:r>
      <w:proofErr w:type="spellEnd"/>
      <w:r w:rsidRPr="00C973CD">
        <w:rPr>
          <w:rFonts w:ascii="Arial" w:hAnsi="Arial" w:cs="Arial"/>
          <w:sz w:val="28"/>
          <w:szCs w:val="28"/>
          <w:lang w:val="uk-UA"/>
        </w:rPr>
        <w:t xml:space="preserve"> </w:t>
      </w:r>
      <w:proofErr w:type="spellStart"/>
      <w:r w:rsidRPr="00C973CD">
        <w:rPr>
          <w:rFonts w:ascii="Arial" w:hAnsi="Arial" w:cs="Arial"/>
          <w:sz w:val="28"/>
          <w:szCs w:val="28"/>
          <w:lang w:val="uk-UA"/>
        </w:rPr>
        <w:t>Жовківського</w:t>
      </w:r>
      <w:proofErr w:type="spellEnd"/>
      <w:r w:rsidRPr="00C973CD">
        <w:rPr>
          <w:rFonts w:ascii="Arial" w:hAnsi="Arial" w:cs="Arial"/>
          <w:sz w:val="28"/>
          <w:szCs w:val="28"/>
          <w:lang w:val="uk-UA"/>
        </w:rPr>
        <w:t xml:space="preserve"> району Львівської області від 04.10.2016 №04/10, комунальне підприємство протягом періоду з грудня 2016 року до червня 2017 року здійснило шість авансових платежів на загальну суму 2300,0 тис.</w:t>
      </w:r>
      <w:r>
        <w:rPr>
          <w:rFonts w:ascii="Arial" w:hAnsi="Arial" w:cs="Arial"/>
          <w:sz w:val="28"/>
          <w:szCs w:val="28"/>
          <w:lang w:val="uk-UA"/>
        </w:rPr>
        <w:t xml:space="preserve"> </w:t>
      </w:r>
      <w:r w:rsidRPr="00C973CD">
        <w:rPr>
          <w:rFonts w:ascii="Arial" w:hAnsi="Arial" w:cs="Arial"/>
          <w:sz w:val="28"/>
          <w:szCs w:val="28"/>
          <w:lang w:val="uk-UA"/>
        </w:rPr>
        <w:t>грн.</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Умовами зазначеного вище договору визначено, що зарахування авансу здійснюється на підставі актів виконаних робіт протягом 60 днів з дати перерахування авансу, в іншому випадку підрядник повертає кошти на рахунок комунального підприємства.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Згідно даних бухгалтерського обліку ЛКП “</w:t>
      </w:r>
      <w:proofErr w:type="spellStart"/>
      <w:r w:rsidRPr="00C973CD">
        <w:rPr>
          <w:rFonts w:ascii="Arial" w:hAnsi="Arial" w:cs="Arial"/>
          <w:sz w:val="28"/>
          <w:szCs w:val="28"/>
          <w:lang w:val="uk-UA"/>
        </w:rPr>
        <w:t>Рембуд</w:t>
      </w:r>
      <w:proofErr w:type="spellEnd"/>
      <w:r w:rsidRPr="00C973CD">
        <w:rPr>
          <w:rFonts w:ascii="Arial" w:hAnsi="Arial" w:cs="Arial"/>
          <w:sz w:val="28"/>
          <w:szCs w:val="28"/>
          <w:lang w:val="uk-UA"/>
        </w:rPr>
        <w:t xml:space="preserve">” та наданого для перевірки </w:t>
      </w:r>
      <w:proofErr w:type="spellStart"/>
      <w:r w:rsidRPr="00C973CD">
        <w:rPr>
          <w:rFonts w:ascii="Arial" w:hAnsi="Arial" w:cs="Arial"/>
          <w:sz w:val="28"/>
          <w:szCs w:val="28"/>
          <w:lang w:val="uk-UA"/>
        </w:rPr>
        <w:t>акта</w:t>
      </w:r>
      <w:proofErr w:type="spellEnd"/>
      <w:r w:rsidRPr="00C973CD">
        <w:rPr>
          <w:rFonts w:ascii="Arial" w:hAnsi="Arial" w:cs="Arial"/>
          <w:sz w:val="28"/>
          <w:szCs w:val="28"/>
          <w:lang w:val="uk-UA"/>
        </w:rPr>
        <w:t xml:space="preserve"> приймання виконаних будівельних робіт за грудень 2017 року, протягом дії договору </w:t>
      </w:r>
      <w:proofErr w:type="spellStart"/>
      <w:r w:rsidRPr="00C973CD">
        <w:rPr>
          <w:rFonts w:ascii="Arial" w:hAnsi="Arial" w:cs="Arial"/>
          <w:sz w:val="28"/>
          <w:szCs w:val="28"/>
          <w:lang w:val="uk-UA"/>
        </w:rPr>
        <w:t>підряду</w:t>
      </w:r>
      <w:proofErr w:type="spellEnd"/>
      <w:r w:rsidRPr="00C973CD">
        <w:rPr>
          <w:rFonts w:ascii="Arial" w:hAnsi="Arial" w:cs="Arial"/>
          <w:sz w:val="28"/>
          <w:szCs w:val="28"/>
          <w:lang w:val="uk-UA"/>
        </w:rPr>
        <w:t xml:space="preserve"> від 04.10.2016 №04/10, ТзОВ “Салон “Архітектура. Будівництво. Дизайн” фактично виконано будівельних робіт на загальну суму 419,2 тис. грн., які за даними банківських виписок оплачені окремим платежем 22.12.2017.</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Тобто, за відсутності актів виконаних робіт, на підставі яких могло здійснюватися зарахування авансових платежів, перераховані грошові кошти підлягали поверненню на розрахункові рахунки комунального підприємства.</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Проте, зазначеним товариством авансові платежі повертались лише протягом червня-листопада 2017 року, внаслідок чого з обігових коштів комунального підприємства безпідставно вилучено 2300,0 тис.</w:t>
      </w:r>
      <w:r>
        <w:rPr>
          <w:rFonts w:ascii="Arial" w:hAnsi="Arial" w:cs="Arial"/>
          <w:sz w:val="28"/>
          <w:szCs w:val="28"/>
          <w:lang w:val="uk-UA"/>
        </w:rPr>
        <w:t xml:space="preserve"> </w:t>
      </w:r>
      <w:r w:rsidRPr="00C973CD">
        <w:rPr>
          <w:rFonts w:ascii="Arial" w:hAnsi="Arial" w:cs="Arial"/>
          <w:sz w:val="28"/>
          <w:szCs w:val="28"/>
          <w:lang w:val="uk-UA"/>
        </w:rPr>
        <w:t>грн. Вилучені з обігу комунального підприємства кошти можна було використати, зокрема, для отримання додаткових доходів від розміщення тимчасово вільних коштів на депозитних вкладах.</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Найбільші втрати через не проведення належної претензійно-позовної роботи встановлено в ЛКП “</w:t>
      </w:r>
      <w:proofErr w:type="spellStart"/>
      <w:r w:rsidRPr="00C973CD">
        <w:rPr>
          <w:rFonts w:ascii="Arial" w:hAnsi="Arial" w:cs="Arial"/>
          <w:sz w:val="28"/>
          <w:szCs w:val="28"/>
          <w:lang w:val="uk-UA"/>
        </w:rPr>
        <w:t>ЛЦПКіВ</w:t>
      </w:r>
      <w:proofErr w:type="spellEnd"/>
      <w:r w:rsidRPr="00C973CD">
        <w:rPr>
          <w:rFonts w:ascii="Arial" w:hAnsi="Arial" w:cs="Arial"/>
          <w:sz w:val="28"/>
          <w:szCs w:val="28"/>
          <w:lang w:val="uk-UA"/>
        </w:rPr>
        <w:t xml:space="preserve"> ім. Б. Хмельницького” – 1211,0 тис.</w:t>
      </w:r>
      <w:r>
        <w:rPr>
          <w:rFonts w:ascii="Arial" w:hAnsi="Arial" w:cs="Arial"/>
          <w:sz w:val="28"/>
          <w:szCs w:val="28"/>
          <w:lang w:val="uk-UA"/>
        </w:rPr>
        <w:t xml:space="preserve"> </w:t>
      </w:r>
      <w:r w:rsidRPr="00C973CD">
        <w:rPr>
          <w:rFonts w:ascii="Arial" w:hAnsi="Arial" w:cs="Arial"/>
          <w:sz w:val="28"/>
          <w:szCs w:val="28"/>
          <w:lang w:val="uk-UA"/>
        </w:rPr>
        <w:t>грн, ЛКП “</w:t>
      </w:r>
      <w:proofErr w:type="spellStart"/>
      <w:r w:rsidRPr="00C973CD">
        <w:rPr>
          <w:rFonts w:ascii="Arial" w:hAnsi="Arial" w:cs="Arial"/>
          <w:sz w:val="28"/>
          <w:szCs w:val="28"/>
          <w:lang w:val="uk-UA"/>
        </w:rPr>
        <w:t>Житловик</w:t>
      </w:r>
      <w:proofErr w:type="spellEnd"/>
      <w:r w:rsidRPr="00C973CD">
        <w:rPr>
          <w:rFonts w:ascii="Arial" w:hAnsi="Arial" w:cs="Arial"/>
          <w:sz w:val="28"/>
          <w:szCs w:val="28"/>
          <w:lang w:val="uk-UA"/>
        </w:rPr>
        <w:t xml:space="preserve"> – С” - 232,9 тис.</w:t>
      </w:r>
      <w:r>
        <w:rPr>
          <w:rFonts w:ascii="Arial" w:hAnsi="Arial" w:cs="Arial"/>
          <w:sz w:val="28"/>
          <w:szCs w:val="28"/>
          <w:lang w:val="uk-UA"/>
        </w:rPr>
        <w:t xml:space="preserve"> </w:t>
      </w:r>
      <w:r w:rsidRPr="00C973CD">
        <w:rPr>
          <w:rFonts w:ascii="Arial" w:hAnsi="Arial" w:cs="Arial"/>
          <w:sz w:val="28"/>
          <w:szCs w:val="28"/>
          <w:lang w:val="uk-UA"/>
        </w:rPr>
        <w:t>грн та ЛКП “Рясне -402” - 83,5 тис.</w:t>
      </w:r>
      <w:r>
        <w:rPr>
          <w:rFonts w:ascii="Arial" w:hAnsi="Arial" w:cs="Arial"/>
          <w:sz w:val="28"/>
          <w:szCs w:val="28"/>
          <w:lang w:val="uk-UA"/>
        </w:rPr>
        <w:t xml:space="preserve"> </w:t>
      </w:r>
      <w:r w:rsidRPr="00C973CD">
        <w:rPr>
          <w:rFonts w:ascii="Arial" w:hAnsi="Arial" w:cs="Arial"/>
          <w:sz w:val="28"/>
          <w:szCs w:val="28"/>
          <w:lang w:val="uk-UA"/>
        </w:rPr>
        <w:t>гр</w:t>
      </w:r>
      <w:r>
        <w:rPr>
          <w:rFonts w:ascii="Arial" w:hAnsi="Arial" w:cs="Arial"/>
          <w:sz w:val="28"/>
          <w:szCs w:val="28"/>
          <w:lang w:val="uk-UA"/>
        </w:rPr>
        <w:t>н</w:t>
      </w:r>
      <w:r w:rsidRPr="00C973CD">
        <w:rPr>
          <w:rFonts w:ascii="Arial" w:hAnsi="Arial" w:cs="Arial"/>
          <w:sz w:val="28"/>
          <w:szCs w:val="28"/>
          <w:lang w:val="uk-UA"/>
        </w:rPr>
        <w:t>.</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Найбільші додаткові витрати на утримання понаднормативних посад працівників встановлено в ЛКП “Рясне-403” на суму 207,8 </w:t>
      </w:r>
      <w:proofErr w:type="spellStart"/>
      <w:r w:rsidRPr="00C973CD">
        <w:rPr>
          <w:rFonts w:ascii="Arial" w:hAnsi="Arial" w:cs="Arial"/>
          <w:sz w:val="28"/>
          <w:szCs w:val="28"/>
          <w:lang w:val="uk-UA"/>
        </w:rPr>
        <w:t>тис.грн</w:t>
      </w:r>
      <w:proofErr w:type="spellEnd"/>
      <w:r w:rsidRPr="00C973CD">
        <w:rPr>
          <w:rFonts w:ascii="Arial" w:hAnsi="Arial" w:cs="Arial"/>
          <w:sz w:val="28"/>
          <w:szCs w:val="28"/>
          <w:lang w:val="uk-UA"/>
        </w:rPr>
        <w:t>., ЛКП “Центральне” – 114,4 тис.</w:t>
      </w:r>
      <w:r>
        <w:rPr>
          <w:rFonts w:ascii="Arial" w:hAnsi="Arial" w:cs="Arial"/>
          <w:sz w:val="28"/>
          <w:szCs w:val="28"/>
          <w:lang w:val="uk-UA"/>
        </w:rPr>
        <w:t xml:space="preserve"> </w:t>
      </w:r>
      <w:r w:rsidRPr="00C973CD">
        <w:rPr>
          <w:rFonts w:ascii="Arial" w:hAnsi="Arial" w:cs="Arial"/>
          <w:sz w:val="28"/>
          <w:szCs w:val="28"/>
          <w:lang w:val="uk-UA"/>
        </w:rPr>
        <w:t>грн. та ЛКП “</w:t>
      </w:r>
      <w:proofErr w:type="spellStart"/>
      <w:r w:rsidRPr="00C973CD">
        <w:rPr>
          <w:rFonts w:ascii="Arial" w:hAnsi="Arial" w:cs="Arial"/>
          <w:sz w:val="28"/>
          <w:szCs w:val="28"/>
          <w:lang w:val="uk-UA"/>
        </w:rPr>
        <w:t>Рембуд</w:t>
      </w:r>
      <w:proofErr w:type="spellEnd"/>
      <w:r w:rsidRPr="00C973CD">
        <w:rPr>
          <w:rFonts w:ascii="Arial" w:hAnsi="Arial" w:cs="Arial"/>
          <w:sz w:val="28"/>
          <w:szCs w:val="28"/>
          <w:lang w:val="uk-UA"/>
        </w:rPr>
        <w:t>” – 107,1 тис.</w:t>
      </w:r>
      <w:r>
        <w:rPr>
          <w:rFonts w:ascii="Arial" w:hAnsi="Arial" w:cs="Arial"/>
          <w:sz w:val="28"/>
          <w:szCs w:val="28"/>
          <w:lang w:val="uk-UA"/>
        </w:rPr>
        <w:t xml:space="preserve"> </w:t>
      </w:r>
      <w:r w:rsidRPr="00C973CD">
        <w:rPr>
          <w:rFonts w:ascii="Arial" w:hAnsi="Arial" w:cs="Arial"/>
          <w:sz w:val="28"/>
          <w:szCs w:val="28"/>
          <w:lang w:val="uk-UA"/>
        </w:rPr>
        <w:t>гр</w:t>
      </w:r>
      <w:r>
        <w:rPr>
          <w:rFonts w:ascii="Arial" w:hAnsi="Arial" w:cs="Arial"/>
          <w:sz w:val="28"/>
          <w:szCs w:val="28"/>
          <w:lang w:val="uk-UA"/>
        </w:rPr>
        <w:t>н</w:t>
      </w:r>
      <w:r w:rsidRPr="00C973CD">
        <w:rPr>
          <w:rFonts w:ascii="Arial" w:hAnsi="Arial" w:cs="Arial"/>
          <w:sz w:val="28"/>
          <w:szCs w:val="28"/>
          <w:lang w:val="uk-UA"/>
        </w:rPr>
        <w:t>.</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В структурі виявлених інших порушень фінансової дисципліни, що не </w:t>
      </w:r>
      <w:r w:rsidRPr="00C973CD">
        <w:rPr>
          <w:rFonts w:ascii="Arial" w:hAnsi="Arial" w:cs="Arial"/>
          <w:sz w:val="28"/>
          <w:szCs w:val="28"/>
          <w:lang w:val="uk-UA"/>
        </w:rPr>
        <w:lastRenderedPageBreak/>
        <w:t>призвели до втрат, на загальну суму 388,7 тис.</w:t>
      </w:r>
      <w:r>
        <w:rPr>
          <w:rFonts w:ascii="Arial" w:hAnsi="Arial" w:cs="Arial"/>
          <w:sz w:val="28"/>
          <w:szCs w:val="28"/>
          <w:lang w:val="uk-UA"/>
        </w:rPr>
        <w:t xml:space="preserve"> </w:t>
      </w:r>
      <w:r w:rsidRPr="00C973CD">
        <w:rPr>
          <w:rFonts w:ascii="Arial" w:hAnsi="Arial" w:cs="Arial"/>
          <w:sz w:val="28"/>
          <w:szCs w:val="28"/>
          <w:lang w:val="uk-UA"/>
        </w:rPr>
        <w:t>грн найбільшу частку займають порушення з заниження в обліку вартості необоротних активів – 37,7 тис.</w:t>
      </w:r>
      <w:r>
        <w:rPr>
          <w:rFonts w:ascii="Arial" w:hAnsi="Arial" w:cs="Arial"/>
          <w:sz w:val="28"/>
          <w:szCs w:val="28"/>
          <w:lang w:val="uk-UA"/>
        </w:rPr>
        <w:t xml:space="preserve"> </w:t>
      </w:r>
      <w:r w:rsidRPr="00C973CD">
        <w:rPr>
          <w:rFonts w:ascii="Arial" w:hAnsi="Arial" w:cs="Arial"/>
          <w:sz w:val="28"/>
          <w:szCs w:val="28"/>
          <w:lang w:val="uk-UA"/>
        </w:rPr>
        <w:t>грн, лишки матеріальних цінностей – 35,6 тис.</w:t>
      </w:r>
      <w:r>
        <w:rPr>
          <w:rFonts w:ascii="Arial" w:hAnsi="Arial" w:cs="Arial"/>
          <w:sz w:val="28"/>
          <w:szCs w:val="28"/>
          <w:lang w:val="uk-UA"/>
        </w:rPr>
        <w:t xml:space="preserve"> </w:t>
      </w:r>
      <w:r w:rsidRPr="00C973CD">
        <w:rPr>
          <w:rFonts w:ascii="Arial" w:hAnsi="Arial" w:cs="Arial"/>
          <w:sz w:val="28"/>
          <w:szCs w:val="28"/>
          <w:lang w:val="uk-UA"/>
        </w:rPr>
        <w:t>грн, не проведення списання кредиторської заборгованості за якою минув термін позовної давності – 24,7 тис.</w:t>
      </w:r>
      <w:r>
        <w:rPr>
          <w:rFonts w:ascii="Arial" w:hAnsi="Arial" w:cs="Arial"/>
          <w:sz w:val="28"/>
          <w:szCs w:val="28"/>
          <w:lang w:val="uk-UA"/>
        </w:rPr>
        <w:t xml:space="preserve"> </w:t>
      </w:r>
      <w:r w:rsidRPr="00C973CD">
        <w:rPr>
          <w:rFonts w:ascii="Arial" w:hAnsi="Arial" w:cs="Arial"/>
          <w:sz w:val="28"/>
          <w:szCs w:val="28"/>
          <w:lang w:val="uk-UA"/>
        </w:rPr>
        <w:t>грн та інші порушення – 290,7 тис.</w:t>
      </w:r>
      <w:r>
        <w:rPr>
          <w:rFonts w:ascii="Arial" w:hAnsi="Arial" w:cs="Arial"/>
          <w:sz w:val="28"/>
          <w:szCs w:val="28"/>
          <w:lang w:val="uk-UA"/>
        </w:rPr>
        <w:t xml:space="preserve"> </w:t>
      </w:r>
      <w:r w:rsidRPr="00C973CD">
        <w:rPr>
          <w:rFonts w:ascii="Arial" w:hAnsi="Arial" w:cs="Arial"/>
          <w:sz w:val="28"/>
          <w:szCs w:val="28"/>
          <w:lang w:val="uk-UA"/>
        </w:rPr>
        <w:t>гр</w:t>
      </w:r>
      <w:r>
        <w:rPr>
          <w:rFonts w:ascii="Arial" w:hAnsi="Arial" w:cs="Arial"/>
          <w:sz w:val="28"/>
          <w:szCs w:val="28"/>
          <w:lang w:val="uk-UA"/>
        </w:rPr>
        <w:t>н</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Слід звернути увагу, що серед порушень фінансової дисципліни, допущених комунальними підприємствами, найбільш поширені порушення вимог законодавства при здійсненні закупівлі товарів, робіт та послуг.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Так, порушення вимог законодавства при здійсненні закупівлі товарів, робіт та послуг виявлено за результатами 21 перевірки з 25 проведених у 2018 році на загальну суму 6384,9 тис.</w:t>
      </w:r>
      <w:r>
        <w:rPr>
          <w:rFonts w:ascii="Arial" w:hAnsi="Arial" w:cs="Arial"/>
          <w:sz w:val="28"/>
          <w:szCs w:val="28"/>
          <w:lang w:val="uk-UA"/>
        </w:rPr>
        <w:t xml:space="preserve"> </w:t>
      </w:r>
      <w:r w:rsidRPr="00C973CD">
        <w:rPr>
          <w:rFonts w:ascii="Arial" w:hAnsi="Arial" w:cs="Arial"/>
          <w:sz w:val="28"/>
          <w:szCs w:val="28"/>
          <w:lang w:val="uk-UA"/>
        </w:rPr>
        <w:t>грн</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Зокрема, недотримання вимог рішення виконавчого комітету Львівської міської ради “Про здійснення електронних </w:t>
      </w:r>
      <w:proofErr w:type="spellStart"/>
      <w:r w:rsidRPr="00C973CD">
        <w:rPr>
          <w:rFonts w:ascii="Arial" w:hAnsi="Arial" w:cs="Arial"/>
          <w:sz w:val="28"/>
          <w:szCs w:val="28"/>
          <w:lang w:val="uk-UA"/>
        </w:rPr>
        <w:t>закупівель</w:t>
      </w:r>
      <w:proofErr w:type="spellEnd"/>
      <w:r w:rsidRPr="00C973CD">
        <w:rPr>
          <w:rFonts w:ascii="Arial" w:hAnsi="Arial" w:cs="Arial"/>
          <w:sz w:val="28"/>
          <w:szCs w:val="28"/>
          <w:lang w:val="uk-UA"/>
        </w:rPr>
        <w:t xml:space="preserve"> у м. Львові” від 13.01.2016 №13 виявлено в ході 18 перевірок на загальну суму 4318,7 тис.</w:t>
      </w:r>
      <w:r>
        <w:rPr>
          <w:rFonts w:ascii="Arial" w:hAnsi="Arial" w:cs="Arial"/>
          <w:sz w:val="28"/>
          <w:szCs w:val="28"/>
          <w:lang w:val="uk-UA"/>
        </w:rPr>
        <w:t xml:space="preserve"> </w:t>
      </w:r>
      <w:r w:rsidRPr="00C973CD">
        <w:rPr>
          <w:rFonts w:ascii="Arial" w:hAnsi="Arial" w:cs="Arial"/>
          <w:sz w:val="28"/>
          <w:szCs w:val="28"/>
          <w:lang w:val="uk-UA"/>
        </w:rPr>
        <w:t>гр</w:t>
      </w:r>
      <w:r>
        <w:rPr>
          <w:rFonts w:ascii="Arial" w:hAnsi="Arial" w:cs="Arial"/>
          <w:sz w:val="28"/>
          <w:szCs w:val="28"/>
          <w:lang w:val="uk-UA"/>
        </w:rPr>
        <w:t>н</w:t>
      </w:r>
      <w:r w:rsidRPr="00C973CD">
        <w:rPr>
          <w:rFonts w:ascii="Arial" w:hAnsi="Arial" w:cs="Arial"/>
          <w:sz w:val="28"/>
          <w:szCs w:val="28"/>
          <w:lang w:val="uk-UA"/>
        </w:rPr>
        <w:t xml:space="preserve">.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Проведення закупівлі товарів, робіт та послуг в порушення вимог Закону України “Про публічні закупівлі” від 25.12.2015 №922-VIII, без проведення відповідних торгів через електронну систему </w:t>
      </w:r>
      <w:proofErr w:type="spellStart"/>
      <w:r w:rsidRPr="00C973CD">
        <w:rPr>
          <w:rFonts w:ascii="Arial" w:hAnsi="Arial" w:cs="Arial"/>
          <w:sz w:val="28"/>
          <w:szCs w:val="28"/>
          <w:lang w:val="uk-UA"/>
        </w:rPr>
        <w:t>закупівель</w:t>
      </w:r>
      <w:proofErr w:type="spellEnd"/>
      <w:r w:rsidRPr="00C973CD">
        <w:rPr>
          <w:rFonts w:ascii="Arial" w:hAnsi="Arial" w:cs="Arial"/>
          <w:sz w:val="28"/>
          <w:szCs w:val="28"/>
          <w:lang w:val="uk-UA"/>
        </w:rPr>
        <w:t xml:space="preserve"> </w:t>
      </w:r>
      <w:proofErr w:type="spellStart"/>
      <w:r w:rsidRPr="00C973CD">
        <w:rPr>
          <w:rFonts w:ascii="Arial" w:hAnsi="Arial" w:cs="Arial"/>
          <w:sz w:val="28"/>
          <w:szCs w:val="28"/>
          <w:lang w:val="uk-UA"/>
        </w:rPr>
        <w:t>ProZorro</w:t>
      </w:r>
      <w:proofErr w:type="spellEnd"/>
      <w:r w:rsidRPr="00C973CD">
        <w:rPr>
          <w:rFonts w:ascii="Arial" w:hAnsi="Arial" w:cs="Arial"/>
          <w:sz w:val="28"/>
          <w:szCs w:val="28"/>
          <w:lang w:val="uk-UA"/>
        </w:rPr>
        <w:t xml:space="preserve"> виявлено в ході перевірок ЛКП “</w:t>
      </w:r>
      <w:proofErr w:type="spellStart"/>
      <w:r w:rsidRPr="00C973CD">
        <w:rPr>
          <w:rFonts w:ascii="Arial" w:hAnsi="Arial" w:cs="Arial"/>
          <w:sz w:val="28"/>
          <w:szCs w:val="28"/>
          <w:lang w:val="uk-UA"/>
        </w:rPr>
        <w:t>Рембуд</w:t>
      </w:r>
      <w:proofErr w:type="spellEnd"/>
      <w:r w:rsidRPr="00C973CD">
        <w:rPr>
          <w:rFonts w:ascii="Arial" w:hAnsi="Arial" w:cs="Arial"/>
          <w:sz w:val="28"/>
          <w:szCs w:val="28"/>
          <w:lang w:val="uk-UA"/>
        </w:rPr>
        <w:t>”, ЛКП РАП та ЛКП “</w:t>
      </w:r>
      <w:proofErr w:type="spellStart"/>
      <w:r w:rsidRPr="00C973CD">
        <w:rPr>
          <w:rFonts w:ascii="Arial" w:hAnsi="Arial" w:cs="Arial"/>
          <w:sz w:val="28"/>
          <w:szCs w:val="28"/>
          <w:lang w:val="uk-UA"/>
        </w:rPr>
        <w:t>ЛЦПКіВ</w:t>
      </w:r>
      <w:proofErr w:type="spellEnd"/>
      <w:r w:rsidRPr="00C973CD">
        <w:rPr>
          <w:rFonts w:ascii="Arial" w:hAnsi="Arial" w:cs="Arial"/>
          <w:sz w:val="28"/>
          <w:szCs w:val="28"/>
          <w:lang w:val="uk-UA"/>
        </w:rPr>
        <w:t xml:space="preserve"> ім. Б. Хмельницького” на загальну суму 2066,2 </w:t>
      </w:r>
      <w:proofErr w:type="spellStart"/>
      <w:r w:rsidRPr="00C973CD">
        <w:rPr>
          <w:rFonts w:ascii="Arial" w:hAnsi="Arial" w:cs="Arial"/>
          <w:sz w:val="28"/>
          <w:szCs w:val="28"/>
          <w:lang w:val="uk-UA"/>
        </w:rPr>
        <w:t>тис.гр</w:t>
      </w:r>
      <w:r>
        <w:rPr>
          <w:rFonts w:ascii="Arial" w:hAnsi="Arial" w:cs="Arial"/>
          <w:sz w:val="28"/>
          <w:szCs w:val="28"/>
          <w:lang w:val="uk-UA"/>
        </w:rPr>
        <w:t>н</w:t>
      </w:r>
      <w:proofErr w:type="spellEnd"/>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Також, перевірками встановлено порушення законодавства з питань публічних </w:t>
      </w:r>
      <w:proofErr w:type="spellStart"/>
      <w:r w:rsidRPr="00C973CD">
        <w:rPr>
          <w:rFonts w:ascii="Arial" w:hAnsi="Arial" w:cs="Arial"/>
          <w:sz w:val="28"/>
          <w:szCs w:val="28"/>
          <w:lang w:val="uk-UA"/>
        </w:rPr>
        <w:t>закупівель</w:t>
      </w:r>
      <w:proofErr w:type="spellEnd"/>
      <w:r w:rsidRPr="00C973CD">
        <w:rPr>
          <w:rFonts w:ascii="Arial" w:hAnsi="Arial" w:cs="Arial"/>
          <w:sz w:val="28"/>
          <w:szCs w:val="28"/>
          <w:lang w:val="uk-UA"/>
        </w:rPr>
        <w:t xml:space="preserve"> в частині відсутності затвердженого Положення про тендерний комітет, порушення термінів оприлюднення інформації про закупівлі та проведення процедур </w:t>
      </w:r>
      <w:proofErr w:type="spellStart"/>
      <w:r w:rsidRPr="00C973CD">
        <w:rPr>
          <w:rFonts w:ascii="Arial" w:hAnsi="Arial" w:cs="Arial"/>
          <w:sz w:val="28"/>
          <w:szCs w:val="28"/>
          <w:lang w:val="uk-UA"/>
        </w:rPr>
        <w:t>закупівель</w:t>
      </w:r>
      <w:proofErr w:type="spellEnd"/>
      <w:r w:rsidRPr="00C973CD">
        <w:rPr>
          <w:rFonts w:ascii="Arial" w:hAnsi="Arial" w:cs="Arial"/>
          <w:sz w:val="28"/>
          <w:szCs w:val="28"/>
          <w:lang w:val="uk-UA"/>
        </w:rPr>
        <w:t xml:space="preserve"> без відповідно затвердженого річного плану.</w:t>
      </w:r>
    </w:p>
    <w:p w:rsidR="00C973CD" w:rsidRPr="00C973CD" w:rsidRDefault="00C973CD" w:rsidP="00C973CD">
      <w:pPr>
        <w:widowControl w:val="0"/>
        <w:suppressAutoHyphens/>
        <w:spacing w:after="0" w:line="240" w:lineRule="auto"/>
        <w:ind w:right="141" w:firstLine="709"/>
        <w:jc w:val="both"/>
        <w:rPr>
          <w:rFonts w:ascii="Arial" w:hAnsi="Arial" w:cs="Arial"/>
          <w:sz w:val="28"/>
          <w:szCs w:val="28"/>
          <w:lang w:val="uk-UA"/>
        </w:rPr>
      </w:pPr>
      <w:r w:rsidRPr="00C973CD">
        <w:rPr>
          <w:rFonts w:ascii="Arial" w:hAnsi="Arial" w:cs="Arial"/>
          <w:sz w:val="28"/>
          <w:szCs w:val="28"/>
          <w:lang w:val="uk-UA"/>
        </w:rPr>
        <w:t xml:space="preserve">За результатами проведених у 2018 році перевірок уповноваженим органам скеровано інформації та керівникам підприємств направлено відповідні пропозиції для вжиття належних заходів з метою усунення виявлених порушень та недоліків.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Про результати перевірок проінформовано міського голову м. Львова.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Протягом 2018 року до управління фінансового контролю для перевірки та погодження скеровано кошторисну документацію на ремонтно-будівельні, реставраційні та інші робіти виконані для потреб міста по 2515 об`єктах, з яких управлінням погоджено 2221 об’єкт.</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Із загальної вартості кошторисної документації, загальною вартістю 1081,3 млн.</w:t>
      </w:r>
      <w:r>
        <w:rPr>
          <w:rFonts w:ascii="Arial" w:hAnsi="Arial" w:cs="Arial"/>
          <w:sz w:val="28"/>
          <w:szCs w:val="28"/>
          <w:lang w:val="uk-UA"/>
        </w:rPr>
        <w:t xml:space="preserve"> </w:t>
      </w:r>
      <w:r w:rsidRPr="00C973CD">
        <w:rPr>
          <w:rFonts w:ascii="Arial" w:hAnsi="Arial" w:cs="Arial"/>
          <w:sz w:val="28"/>
          <w:szCs w:val="28"/>
          <w:lang w:val="uk-UA"/>
        </w:rPr>
        <w:t>грн., управлінням фінансового контролю погоджено на суму 1074,7 млн.</w:t>
      </w:r>
      <w:r>
        <w:rPr>
          <w:rFonts w:ascii="Arial" w:hAnsi="Arial" w:cs="Arial"/>
          <w:sz w:val="28"/>
          <w:szCs w:val="28"/>
          <w:lang w:val="uk-UA"/>
        </w:rPr>
        <w:t xml:space="preserve"> </w:t>
      </w:r>
      <w:r w:rsidRPr="00C973CD">
        <w:rPr>
          <w:rFonts w:ascii="Arial" w:hAnsi="Arial" w:cs="Arial"/>
          <w:sz w:val="28"/>
          <w:szCs w:val="28"/>
          <w:lang w:val="uk-UA"/>
        </w:rPr>
        <w:t>грн. В результаті встановлено завищення її вартості на суму 6,6 млн.</w:t>
      </w:r>
      <w:r>
        <w:rPr>
          <w:rFonts w:ascii="Arial" w:hAnsi="Arial" w:cs="Arial"/>
          <w:sz w:val="28"/>
          <w:szCs w:val="28"/>
          <w:lang w:val="uk-UA"/>
        </w:rPr>
        <w:t xml:space="preserve"> </w:t>
      </w:r>
      <w:r w:rsidRPr="00C973CD">
        <w:rPr>
          <w:rFonts w:ascii="Arial" w:hAnsi="Arial" w:cs="Arial"/>
          <w:sz w:val="28"/>
          <w:szCs w:val="28"/>
          <w:lang w:val="uk-UA"/>
        </w:rPr>
        <w:t xml:space="preserve">грн., що дало можливість запобігти не обґрунтованим витратам бюджетних коштів та направити зекономлені кошти на виконання додаткових об`ємів робіт.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Крім цього, протягом 2018 року управлінням фінансового контролю здійснено погодження кошторисної вартості проектно-вишукувальних робіт по 425 об`єктах, з яких управлінням погоджено 287 об’єктів.</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Із загальної кошторисної вартості проектно-вишукувальних робіт в сумі 62,9 млн.</w:t>
      </w:r>
      <w:r>
        <w:rPr>
          <w:rFonts w:ascii="Arial" w:hAnsi="Arial" w:cs="Arial"/>
          <w:sz w:val="28"/>
          <w:szCs w:val="28"/>
          <w:lang w:val="uk-UA"/>
        </w:rPr>
        <w:t xml:space="preserve"> </w:t>
      </w:r>
      <w:r w:rsidRPr="00C973CD">
        <w:rPr>
          <w:rFonts w:ascii="Arial" w:hAnsi="Arial" w:cs="Arial"/>
          <w:sz w:val="28"/>
          <w:szCs w:val="28"/>
          <w:lang w:val="uk-UA"/>
        </w:rPr>
        <w:t>грн. управлінням фінансового контролю погоджено на суму 62,6 млн.</w:t>
      </w:r>
      <w:r>
        <w:rPr>
          <w:rFonts w:ascii="Arial" w:hAnsi="Arial" w:cs="Arial"/>
          <w:sz w:val="28"/>
          <w:szCs w:val="28"/>
          <w:lang w:val="uk-UA"/>
        </w:rPr>
        <w:t xml:space="preserve"> </w:t>
      </w:r>
      <w:r w:rsidRPr="00C973CD">
        <w:rPr>
          <w:rFonts w:ascii="Arial" w:hAnsi="Arial" w:cs="Arial"/>
          <w:sz w:val="28"/>
          <w:szCs w:val="28"/>
          <w:lang w:val="uk-UA"/>
        </w:rPr>
        <w:t>грн. В результаті встановлено завищення її вартості на суму 0,3 млн.</w:t>
      </w:r>
      <w:r>
        <w:rPr>
          <w:rFonts w:ascii="Arial" w:hAnsi="Arial" w:cs="Arial"/>
          <w:sz w:val="28"/>
          <w:szCs w:val="28"/>
          <w:lang w:val="uk-UA"/>
        </w:rPr>
        <w:t xml:space="preserve"> </w:t>
      </w:r>
      <w:r w:rsidRPr="00C973CD">
        <w:rPr>
          <w:rFonts w:ascii="Arial" w:hAnsi="Arial" w:cs="Arial"/>
          <w:sz w:val="28"/>
          <w:szCs w:val="28"/>
          <w:lang w:val="uk-UA"/>
        </w:rPr>
        <w:lastRenderedPageBreak/>
        <w:t>грн., що дало можливість запобігти не обґрунтованим витратам бюджетних коштів та направити зекономлені кошти на виконання додаткових робіт.</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На виконання доручення міського голови м. Львова управлінням фінансового контролю проведено перевірку кошторисної документації по влаштуванню інженерних мереж на 7 об’єктах загальною вартістю 7,6 млн.</w:t>
      </w:r>
      <w:r>
        <w:rPr>
          <w:rFonts w:ascii="Arial" w:hAnsi="Arial" w:cs="Arial"/>
          <w:sz w:val="28"/>
          <w:szCs w:val="28"/>
          <w:lang w:val="uk-UA"/>
        </w:rPr>
        <w:t xml:space="preserve"> </w:t>
      </w:r>
      <w:r w:rsidRPr="00C973CD">
        <w:rPr>
          <w:rFonts w:ascii="Arial" w:hAnsi="Arial" w:cs="Arial"/>
          <w:sz w:val="28"/>
          <w:szCs w:val="28"/>
          <w:lang w:val="uk-UA"/>
        </w:rPr>
        <w:t>грн., за наслідками якої встановлено завищення вартості робіт на загальну суму 1,1 млн.</w:t>
      </w:r>
      <w:r>
        <w:rPr>
          <w:rFonts w:ascii="Arial" w:hAnsi="Arial" w:cs="Arial"/>
          <w:sz w:val="28"/>
          <w:szCs w:val="28"/>
          <w:lang w:val="uk-UA"/>
        </w:rPr>
        <w:t xml:space="preserve"> </w:t>
      </w:r>
      <w:r w:rsidRPr="00C973CD">
        <w:rPr>
          <w:rFonts w:ascii="Arial" w:hAnsi="Arial" w:cs="Arial"/>
          <w:sz w:val="28"/>
          <w:szCs w:val="28"/>
          <w:lang w:val="uk-UA"/>
        </w:rPr>
        <w:t>грн., що складає 12 відсотків.</w:t>
      </w:r>
      <w:r w:rsidRPr="00C973CD">
        <w:rPr>
          <w:rFonts w:ascii="Arial" w:hAnsi="Arial" w:cs="Arial"/>
          <w:color w:val="FF0000"/>
          <w:sz w:val="28"/>
          <w:szCs w:val="28"/>
          <w:lang w:val="uk-UA"/>
        </w:rPr>
        <w:t xml:space="preserve">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У 2018 році управлінням фінансового контролю розглянуто 73 об`єкти самочинного будівництва. В результаті перевірки кошторисної вартості самочинного будівництва, його вартість збільшено на 32,5 тис.</w:t>
      </w:r>
      <w:r>
        <w:rPr>
          <w:rFonts w:ascii="Arial" w:hAnsi="Arial" w:cs="Arial"/>
          <w:sz w:val="28"/>
          <w:szCs w:val="28"/>
          <w:lang w:val="uk-UA"/>
        </w:rPr>
        <w:t xml:space="preserve"> </w:t>
      </w:r>
      <w:r w:rsidRPr="00C973CD">
        <w:rPr>
          <w:rFonts w:ascii="Arial" w:hAnsi="Arial" w:cs="Arial"/>
          <w:sz w:val="28"/>
          <w:szCs w:val="28"/>
          <w:lang w:val="uk-UA"/>
        </w:rPr>
        <w:t>грн., що забезпечило додаткові надходження до міського бюджету в сумі 3,25 тис.</w:t>
      </w:r>
      <w:r>
        <w:rPr>
          <w:rFonts w:ascii="Arial" w:hAnsi="Arial" w:cs="Arial"/>
          <w:sz w:val="28"/>
          <w:szCs w:val="28"/>
          <w:lang w:val="uk-UA"/>
        </w:rPr>
        <w:t xml:space="preserve"> </w:t>
      </w:r>
      <w:r w:rsidRPr="00C973CD">
        <w:rPr>
          <w:rFonts w:ascii="Arial" w:hAnsi="Arial" w:cs="Arial"/>
          <w:sz w:val="28"/>
          <w:szCs w:val="28"/>
          <w:lang w:val="uk-UA"/>
        </w:rPr>
        <w:t>грн.</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Протягом 2018 року на виконання рішення виконавчого комітету Львівської міської ради “Про затвердження Положення про комісію з визначення готовності (часткової готовності) до експлуатації об’єктів, які фінансуються за рахунок видатків бюджету розвитку міського бюджету м. Львова, та форми протоколу виїзного засідання комісії з визначення готовності до експлуатації об’єктів, які фінансуються за рахунок видатків бюджету розвитку міського бюджету м. Львова” від 29.12.2017 №1191, працівниками управління фінансового контролю здійснено 742 виїзди у складі комісій з визначення готовності об’єктів до експлуатації, замовниками яких виступають виконавчі органи та комунальні підприємства м. Львова.</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З них, 316 перевірок з визначення готовності об’єктів житлового господарства, 286 перевірок з визначення готовності об’єктів комунального господарства та 140 перевірок з визначення готовності об’єктів закладів освіти.</w:t>
      </w:r>
    </w:p>
    <w:p w:rsidR="001E575F"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За результатами перевірок складено 28 протоколів щодо неякісного виконання робіт (житлове господарство - 21, комунальне господарство - 7).</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Також, у 2018 році проведено перевірку правильності складання калькуляцій на послуги з прибирання та озеленення території м. Львова по 170 об’єктах.</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 xml:space="preserve">У 2018 році управлінням фінансового розглянуто 15 скарг та звернень мешканців, установ і організацій стосовно вирішення проблемних питань, про що надано обґрунтовані відповіді та пропозиції щодо їх вирішення. </w:t>
      </w:r>
    </w:p>
    <w:p w:rsidR="00C973CD" w:rsidRPr="00C973CD" w:rsidRDefault="00C973CD" w:rsidP="00C973CD">
      <w:pPr>
        <w:widowControl w:val="0"/>
        <w:suppressAutoHyphens/>
        <w:spacing w:after="0" w:line="240" w:lineRule="auto"/>
        <w:ind w:firstLine="709"/>
        <w:jc w:val="both"/>
        <w:rPr>
          <w:rFonts w:ascii="Arial" w:hAnsi="Arial" w:cs="Arial"/>
          <w:sz w:val="28"/>
          <w:szCs w:val="28"/>
          <w:lang w:val="uk-UA"/>
        </w:rPr>
      </w:pPr>
      <w:r w:rsidRPr="00C973CD">
        <w:rPr>
          <w:rFonts w:ascii="Arial" w:hAnsi="Arial" w:cs="Arial"/>
          <w:sz w:val="28"/>
          <w:szCs w:val="28"/>
          <w:lang w:val="uk-UA"/>
        </w:rPr>
        <w:t>Протягом 2018 року виконано 4 доручення міського голови м. Львова.</w:t>
      </w:r>
    </w:p>
    <w:p w:rsidR="001E575F" w:rsidRDefault="001E575F" w:rsidP="00E561C7">
      <w:pPr>
        <w:spacing w:after="0" w:line="240" w:lineRule="auto"/>
        <w:ind w:firstLine="709"/>
        <w:rPr>
          <w:rFonts w:ascii="Arial" w:hAnsi="Arial" w:cs="Arial"/>
          <w:b/>
          <w:sz w:val="28"/>
          <w:szCs w:val="28"/>
          <w:lang w:val="uk-UA"/>
        </w:rPr>
      </w:pPr>
    </w:p>
    <w:p w:rsidR="00E561C7" w:rsidRPr="00E561C7" w:rsidRDefault="00E561C7" w:rsidP="00E561C7">
      <w:pPr>
        <w:spacing w:after="0" w:line="240" w:lineRule="auto"/>
        <w:ind w:firstLine="709"/>
        <w:rPr>
          <w:rFonts w:ascii="Arial" w:eastAsia="Calibri" w:hAnsi="Arial" w:cs="Arial"/>
          <w:b/>
          <w:sz w:val="28"/>
          <w:szCs w:val="28"/>
          <w:lang w:val="uk-UA" w:eastAsia="en-US"/>
        </w:rPr>
      </w:pPr>
      <w:r w:rsidRPr="00E561C7">
        <w:rPr>
          <w:rFonts w:ascii="Arial" w:hAnsi="Arial" w:cs="Arial"/>
          <w:b/>
          <w:sz w:val="28"/>
          <w:szCs w:val="28"/>
          <w:lang w:val="uk-UA"/>
        </w:rPr>
        <w:t>Сектор з питань доброчесності та запобігання корупції</w:t>
      </w:r>
    </w:p>
    <w:p w:rsidR="00E561C7" w:rsidRDefault="00E561C7" w:rsidP="00E561C7">
      <w:pPr>
        <w:pStyle w:val="a3"/>
        <w:spacing w:after="0" w:line="240" w:lineRule="auto"/>
        <w:ind w:left="0" w:firstLine="709"/>
        <w:rPr>
          <w:rFonts w:ascii="Arial" w:hAnsi="Arial" w:cs="Arial"/>
          <w:sz w:val="28"/>
          <w:szCs w:val="28"/>
        </w:rPr>
      </w:pPr>
    </w:p>
    <w:p w:rsidR="00E561C7" w:rsidRPr="00E561C7" w:rsidRDefault="00E561C7" w:rsidP="008C2559">
      <w:pPr>
        <w:pStyle w:val="a3"/>
        <w:spacing w:after="0" w:line="240" w:lineRule="auto"/>
        <w:ind w:left="0" w:firstLine="709"/>
        <w:jc w:val="both"/>
        <w:rPr>
          <w:rFonts w:ascii="Arial" w:hAnsi="Arial" w:cs="Arial"/>
          <w:sz w:val="28"/>
          <w:szCs w:val="28"/>
        </w:rPr>
      </w:pPr>
      <w:r w:rsidRPr="00E561C7">
        <w:rPr>
          <w:rFonts w:ascii="Arial" w:hAnsi="Arial" w:cs="Arial"/>
          <w:sz w:val="28"/>
          <w:szCs w:val="28"/>
        </w:rPr>
        <w:t xml:space="preserve">Основним завданням, поставленим сектором на цей рік був аналіз корупційних ризиків в сфері публічних </w:t>
      </w:r>
      <w:proofErr w:type="spellStart"/>
      <w:r w:rsidRPr="00E561C7">
        <w:rPr>
          <w:rFonts w:ascii="Arial" w:hAnsi="Arial" w:cs="Arial"/>
          <w:sz w:val="28"/>
          <w:szCs w:val="28"/>
        </w:rPr>
        <w:t>закупівель</w:t>
      </w:r>
      <w:proofErr w:type="spellEnd"/>
      <w:r w:rsidRPr="00E561C7">
        <w:rPr>
          <w:rFonts w:ascii="Arial" w:hAnsi="Arial" w:cs="Arial"/>
          <w:sz w:val="28"/>
          <w:szCs w:val="28"/>
        </w:rPr>
        <w:t xml:space="preserve">, які проводяться Львівською міською радою, її виконавчими органами, підпорядкованими установами та комунальними підприємствами та підготовка відповідного звіту за результатами аналізу. </w:t>
      </w:r>
    </w:p>
    <w:p w:rsidR="00E561C7" w:rsidRPr="00E561C7" w:rsidRDefault="00E561C7" w:rsidP="008C2559">
      <w:pPr>
        <w:spacing w:after="0" w:line="240" w:lineRule="auto"/>
        <w:ind w:firstLine="709"/>
        <w:jc w:val="both"/>
        <w:rPr>
          <w:rFonts w:ascii="Arial" w:hAnsi="Arial" w:cs="Arial"/>
          <w:sz w:val="28"/>
          <w:szCs w:val="28"/>
          <w:lang w:val="uk-UA"/>
        </w:rPr>
      </w:pPr>
      <w:r w:rsidRPr="00E561C7">
        <w:rPr>
          <w:rFonts w:ascii="Arial" w:hAnsi="Arial" w:cs="Arial"/>
          <w:sz w:val="28"/>
          <w:szCs w:val="28"/>
          <w:lang w:val="uk-UA"/>
        </w:rPr>
        <w:t xml:space="preserve">Було проведено інтерв’ю з членами 21 тендерного комітету для виявлення ризиків в </w:t>
      </w:r>
      <w:proofErr w:type="spellStart"/>
      <w:r w:rsidRPr="00E561C7">
        <w:rPr>
          <w:rFonts w:ascii="Arial" w:hAnsi="Arial" w:cs="Arial"/>
          <w:sz w:val="28"/>
          <w:szCs w:val="28"/>
          <w:lang w:val="uk-UA"/>
        </w:rPr>
        <w:t>закупівлях</w:t>
      </w:r>
      <w:proofErr w:type="spellEnd"/>
      <w:r w:rsidRPr="00E561C7">
        <w:rPr>
          <w:rFonts w:ascii="Arial" w:hAnsi="Arial" w:cs="Arial"/>
          <w:sz w:val="28"/>
          <w:szCs w:val="28"/>
          <w:lang w:val="uk-UA"/>
        </w:rPr>
        <w:t xml:space="preserve">, крім цього, проводиться моніторинг </w:t>
      </w:r>
      <w:r w:rsidRPr="00E561C7">
        <w:rPr>
          <w:rFonts w:ascii="Arial" w:hAnsi="Arial" w:cs="Arial"/>
          <w:sz w:val="28"/>
          <w:szCs w:val="28"/>
          <w:lang w:val="uk-UA"/>
        </w:rPr>
        <w:lastRenderedPageBreak/>
        <w:t xml:space="preserve">здійснених </w:t>
      </w:r>
      <w:proofErr w:type="spellStart"/>
      <w:r w:rsidRPr="00E561C7">
        <w:rPr>
          <w:rFonts w:ascii="Arial" w:hAnsi="Arial" w:cs="Arial"/>
          <w:sz w:val="28"/>
          <w:szCs w:val="28"/>
          <w:lang w:val="uk-UA"/>
        </w:rPr>
        <w:t>закупівель</w:t>
      </w:r>
      <w:proofErr w:type="spellEnd"/>
      <w:r w:rsidRPr="00E561C7">
        <w:rPr>
          <w:rFonts w:ascii="Arial" w:hAnsi="Arial" w:cs="Arial"/>
          <w:sz w:val="28"/>
          <w:szCs w:val="28"/>
          <w:lang w:val="uk-UA"/>
        </w:rPr>
        <w:t xml:space="preserve"> через ресурси </w:t>
      </w:r>
      <w:proofErr w:type="spellStart"/>
      <w:r w:rsidRPr="00E561C7">
        <w:rPr>
          <w:rFonts w:ascii="Arial" w:hAnsi="Arial" w:cs="Arial"/>
          <w:sz w:val="28"/>
          <w:szCs w:val="28"/>
        </w:rPr>
        <w:t>Prozorro</w:t>
      </w:r>
      <w:proofErr w:type="spellEnd"/>
      <w:r w:rsidRPr="00E561C7">
        <w:rPr>
          <w:rFonts w:ascii="Arial" w:hAnsi="Arial" w:cs="Arial"/>
          <w:sz w:val="28"/>
          <w:szCs w:val="28"/>
          <w:lang w:val="uk-UA"/>
        </w:rPr>
        <w:t xml:space="preserve">, </w:t>
      </w:r>
      <w:proofErr w:type="spellStart"/>
      <w:r w:rsidRPr="00E561C7">
        <w:rPr>
          <w:rFonts w:ascii="Arial" w:hAnsi="Arial" w:cs="Arial"/>
          <w:sz w:val="28"/>
          <w:szCs w:val="28"/>
        </w:rPr>
        <w:t>Dozorro</w:t>
      </w:r>
      <w:proofErr w:type="spellEnd"/>
      <w:r w:rsidRPr="00E561C7">
        <w:rPr>
          <w:rFonts w:ascii="Arial" w:hAnsi="Arial" w:cs="Arial"/>
          <w:sz w:val="28"/>
          <w:szCs w:val="28"/>
          <w:lang w:val="uk-UA"/>
        </w:rPr>
        <w:t xml:space="preserve">, </w:t>
      </w:r>
      <w:proofErr w:type="spellStart"/>
      <w:r w:rsidRPr="00E561C7">
        <w:rPr>
          <w:rFonts w:ascii="Arial" w:hAnsi="Arial" w:cs="Arial"/>
          <w:sz w:val="28"/>
          <w:szCs w:val="28"/>
        </w:rPr>
        <w:t>Bi</w:t>
      </w:r>
      <w:proofErr w:type="spellEnd"/>
      <w:r w:rsidRPr="00E561C7">
        <w:rPr>
          <w:rFonts w:ascii="Arial" w:hAnsi="Arial" w:cs="Arial"/>
          <w:sz w:val="28"/>
          <w:szCs w:val="28"/>
          <w:lang w:val="uk-UA"/>
        </w:rPr>
        <w:t>-модуль та інші аналітичні модулі.</w:t>
      </w:r>
    </w:p>
    <w:p w:rsidR="00E561C7" w:rsidRDefault="00E561C7" w:rsidP="008C2559">
      <w:pPr>
        <w:spacing w:after="0" w:line="240" w:lineRule="auto"/>
        <w:ind w:firstLine="709"/>
        <w:jc w:val="both"/>
        <w:rPr>
          <w:rFonts w:ascii="Arial" w:hAnsi="Arial" w:cs="Arial"/>
          <w:sz w:val="28"/>
          <w:szCs w:val="28"/>
          <w:lang w:val="uk-UA"/>
        </w:rPr>
      </w:pPr>
      <w:r w:rsidRPr="00E561C7">
        <w:rPr>
          <w:rFonts w:ascii="Arial" w:hAnsi="Arial" w:cs="Arial"/>
          <w:sz w:val="28"/>
          <w:szCs w:val="28"/>
          <w:lang w:val="uk-UA"/>
        </w:rPr>
        <w:t xml:space="preserve">В рамках цієї роботи, спільно з сектором тендерної політики ЛМР та ГО «Центр громадського моніторингу та досліджень» було організовано ряд навчальних семінарів для працівників шкіл, професійно-технічних закладів та комунальних підприємств з метою підвищення рівня знань з організації публічних </w:t>
      </w:r>
      <w:proofErr w:type="spellStart"/>
      <w:r w:rsidRPr="00E561C7">
        <w:rPr>
          <w:rFonts w:ascii="Arial" w:hAnsi="Arial" w:cs="Arial"/>
          <w:sz w:val="28"/>
          <w:szCs w:val="28"/>
          <w:lang w:val="uk-UA"/>
        </w:rPr>
        <w:t>закупівель</w:t>
      </w:r>
      <w:proofErr w:type="spellEnd"/>
      <w:r w:rsidRPr="00E561C7">
        <w:rPr>
          <w:rFonts w:ascii="Arial" w:hAnsi="Arial" w:cs="Arial"/>
          <w:sz w:val="28"/>
          <w:szCs w:val="28"/>
          <w:lang w:val="uk-UA"/>
        </w:rPr>
        <w:t xml:space="preserve"> та визначення типових порушень під час їх проведення.  </w:t>
      </w:r>
    </w:p>
    <w:p w:rsidR="006A1672" w:rsidRDefault="006A1672" w:rsidP="008C2559">
      <w:pPr>
        <w:spacing w:after="0" w:line="240" w:lineRule="auto"/>
        <w:ind w:firstLine="709"/>
        <w:jc w:val="both"/>
        <w:rPr>
          <w:rFonts w:ascii="Arial" w:hAnsi="Arial" w:cs="Arial"/>
          <w:b/>
          <w:color w:val="000000" w:themeColor="text1"/>
          <w:sz w:val="28"/>
          <w:szCs w:val="28"/>
          <w:lang w:val="uk-UA"/>
        </w:rPr>
      </w:pPr>
    </w:p>
    <w:p w:rsidR="00E561C7" w:rsidRPr="006A1672" w:rsidRDefault="00E561C7" w:rsidP="008C2559">
      <w:pPr>
        <w:spacing w:after="0" w:line="240" w:lineRule="auto"/>
        <w:ind w:firstLine="709"/>
        <w:jc w:val="both"/>
        <w:rPr>
          <w:rFonts w:ascii="Arial" w:hAnsi="Arial" w:cs="Arial"/>
          <w:b/>
          <w:color w:val="000000" w:themeColor="text1"/>
          <w:sz w:val="28"/>
          <w:szCs w:val="28"/>
          <w:lang w:val="uk-UA"/>
        </w:rPr>
      </w:pPr>
      <w:r w:rsidRPr="006A1672">
        <w:rPr>
          <w:rFonts w:ascii="Arial" w:hAnsi="Arial" w:cs="Arial"/>
          <w:b/>
          <w:color w:val="000000" w:themeColor="text1"/>
          <w:sz w:val="28"/>
          <w:szCs w:val="28"/>
          <w:lang w:val="uk-UA"/>
        </w:rPr>
        <w:t xml:space="preserve">Робота в освітньому секторі. </w:t>
      </w:r>
    </w:p>
    <w:p w:rsidR="00E561C7" w:rsidRPr="00E561C7" w:rsidRDefault="00E561C7" w:rsidP="008C2559">
      <w:pPr>
        <w:pStyle w:val="a3"/>
        <w:spacing w:after="0" w:line="240" w:lineRule="auto"/>
        <w:ind w:left="0" w:firstLine="709"/>
        <w:jc w:val="both"/>
        <w:rPr>
          <w:rFonts w:ascii="Arial" w:hAnsi="Arial" w:cs="Arial"/>
          <w:sz w:val="28"/>
          <w:szCs w:val="28"/>
        </w:rPr>
      </w:pPr>
      <w:r w:rsidRPr="00E561C7">
        <w:rPr>
          <w:rFonts w:ascii="Arial" w:hAnsi="Arial" w:cs="Arial"/>
          <w:sz w:val="28"/>
          <w:szCs w:val="28"/>
        </w:rPr>
        <w:t>Зокрема, спільна робота з порталом відкритих даних та управлінням освіти ЛМР по оприлюдненню бюджетних призначень, фінансових надходжень та витрат шкіл міста в Єдиній системі відкритих бюджетів.</w:t>
      </w:r>
    </w:p>
    <w:p w:rsidR="00E561C7" w:rsidRPr="00E561C7" w:rsidRDefault="00E561C7" w:rsidP="008C2559">
      <w:pPr>
        <w:pStyle w:val="a3"/>
        <w:spacing w:after="0" w:line="240" w:lineRule="auto"/>
        <w:ind w:left="0" w:firstLine="709"/>
        <w:jc w:val="both"/>
        <w:rPr>
          <w:rFonts w:ascii="Arial" w:hAnsi="Arial" w:cs="Arial"/>
          <w:sz w:val="28"/>
          <w:szCs w:val="28"/>
        </w:rPr>
      </w:pPr>
      <w:r w:rsidRPr="00E561C7">
        <w:rPr>
          <w:rFonts w:ascii="Arial" w:hAnsi="Arial" w:cs="Arial"/>
          <w:sz w:val="28"/>
          <w:szCs w:val="28"/>
        </w:rPr>
        <w:t>Створення об’єктів візуалізації для поширення знань про заборону обігу готівкових коштів в школах.</w:t>
      </w:r>
    </w:p>
    <w:p w:rsidR="00E561C7" w:rsidRPr="00E561C7" w:rsidRDefault="00E561C7" w:rsidP="008C2559">
      <w:pPr>
        <w:pStyle w:val="a3"/>
        <w:spacing w:after="0" w:line="240" w:lineRule="auto"/>
        <w:ind w:left="0" w:firstLine="709"/>
        <w:jc w:val="both"/>
        <w:rPr>
          <w:rFonts w:ascii="Arial" w:hAnsi="Arial" w:cs="Arial"/>
          <w:sz w:val="28"/>
          <w:szCs w:val="28"/>
        </w:rPr>
      </w:pPr>
      <w:r w:rsidRPr="00E561C7">
        <w:rPr>
          <w:rFonts w:ascii="Arial" w:hAnsi="Arial" w:cs="Arial"/>
          <w:sz w:val="28"/>
          <w:szCs w:val="28"/>
        </w:rPr>
        <w:t>Підготовка, спільно з освітньою робочою групою, програми щодо фінансування закладів загальної середньої освіти міста Львова через благодійні внески, яка визначає механізми зменшення обігу готівкових коштів в школах, описує процедури залучення коштів та забезпечує відкритість шкільних витрат.</w:t>
      </w:r>
    </w:p>
    <w:p w:rsidR="006A1672" w:rsidRDefault="006A1672" w:rsidP="008C2559">
      <w:pPr>
        <w:pStyle w:val="a3"/>
        <w:spacing w:after="0" w:line="240" w:lineRule="auto"/>
        <w:ind w:left="0" w:firstLine="709"/>
        <w:jc w:val="both"/>
        <w:rPr>
          <w:rFonts w:ascii="Arial" w:hAnsi="Arial" w:cs="Arial"/>
          <w:b/>
          <w:color w:val="000000" w:themeColor="text1"/>
          <w:sz w:val="28"/>
          <w:szCs w:val="28"/>
        </w:rPr>
      </w:pPr>
    </w:p>
    <w:p w:rsidR="00E561C7" w:rsidRPr="008C2559" w:rsidRDefault="00E561C7" w:rsidP="008C2559">
      <w:pPr>
        <w:pStyle w:val="a3"/>
        <w:spacing w:after="0" w:line="240" w:lineRule="auto"/>
        <w:ind w:left="0" w:firstLine="709"/>
        <w:jc w:val="both"/>
        <w:rPr>
          <w:rFonts w:ascii="Arial" w:hAnsi="Arial" w:cs="Arial"/>
          <w:b/>
          <w:color w:val="000000" w:themeColor="text1"/>
          <w:sz w:val="28"/>
          <w:szCs w:val="28"/>
        </w:rPr>
      </w:pPr>
      <w:r w:rsidRPr="008C2559">
        <w:rPr>
          <w:rFonts w:ascii="Arial" w:hAnsi="Arial" w:cs="Arial"/>
          <w:b/>
          <w:color w:val="000000" w:themeColor="text1"/>
          <w:sz w:val="28"/>
          <w:szCs w:val="28"/>
        </w:rPr>
        <w:t>Антикорупційна стратегія міста.</w:t>
      </w:r>
    </w:p>
    <w:p w:rsidR="00E561C7" w:rsidRPr="00E561C7" w:rsidRDefault="00E561C7" w:rsidP="008C2559">
      <w:pPr>
        <w:pStyle w:val="a3"/>
        <w:spacing w:after="0" w:line="240" w:lineRule="auto"/>
        <w:ind w:left="0" w:firstLine="709"/>
        <w:jc w:val="both"/>
        <w:rPr>
          <w:rFonts w:ascii="Arial" w:hAnsi="Arial" w:cs="Arial"/>
          <w:sz w:val="28"/>
          <w:szCs w:val="28"/>
        </w:rPr>
      </w:pPr>
      <w:r w:rsidRPr="00E561C7">
        <w:rPr>
          <w:rFonts w:ascii="Arial" w:hAnsi="Arial" w:cs="Arial"/>
          <w:sz w:val="28"/>
          <w:szCs w:val="28"/>
        </w:rPr>
        <w:t xml:space="preserve">Організація і проведення засідань робочої групи по підготовці Проекту антикорупційної стратегії, комунікація з учасниками робочої групи, участь працівників сектору в робочій групі, підготовка проколів засідань. </w:t>
      </w:r>
    </w:p>
    <w:p w:rsidR="00E561C7" w:rsidRPr="00E561C7" w:rsidRDefault="00E561C7" w:rsidP="008C2559">
      <w:pPr>
        <w:pStyle w:val="a3"/>
        <w:spacing w:after="0" w:line="240" w:lineRule="auto"/>
        <w:ind w:left="0" w:firstLine="709"/>
        <w:jc w:val="both"/>
        <w:rPr>
          <w:rFonts w:ascii="Arial" w:hAnsi="Arial" w:cs="Arial"/>
          <w:sz w:val="28"/>
          <w:szCs w:val="28"/>
        </w:rPr>
      </w:pPr>
      <w:r w:rsidRPr="00E561C7">
        <w:rPr>
          <w:rFonts w:ascii="Arial" w:hAnsi="Arial" w:cs="Arial"/>
          <w:sz w:val="28"/>
          <w:szCs w:val="28"/>
        </w:rPr>
        <w:t>Написання Кодексу етичної поведінки працівників Львівської міської ради, її виконавчих органів, підпорядкованих установ та комунальних підприємств.</w:t>
      </w:r>
    </w:p>
    <w:p w:rsidR="00E561C7" w:rsidRPr="00E561C7" w:rsidRDefault="00E561C7" w:rsidP="008C2559">
      <w:pPr>
        <w:pStyle w:val="a3"/>
        <w:spacing w:after="0" w:line="240" w:lineRule="auto"/>
        <w:ind w:left="0" w:firstLine="709"/>
        <w:jc w:val="both"/>
        <w:rPr>
          <w:rFonts w:ascii="Arial" w:hAnsi="Arial" w:cs="Arial"/>
          <w:sz w:val="28"/>
          <w:szCs w:val="28"/>
        </w:rPr>
      </w:pPr>
      <w:r w:rsidRPr="00E561C7">
        <w:rPr>
          <w:rFonts w:ascii="Arial" w:hAnsi="Arial" w:cs="Arial"/>
          <w:sz w:val="28"/>
          <w:szCs w:val="28"/>
        </w:rPr>
        <w:t xml:space="preserve">Організація та підготовка засідань робочої групи з підготовки Кодексу, комунікація з учасниками робочої групи, підготовка та редагування тексту Кодексу для остаточного представлення на розгляд та обговорення робочої групи, залучення зовнішнього експерта – професора, доктора наук з державного управління Марії </w:t>
      </w:r>
      <w:proofErr w:type="spellStart"/>
      <w:r w:rsidRPr="00E561C7">
        <w:rPr>
          <w:rFonts w:ascii="Arial" w:hAnsi="Arial" w:cs="Arial"/>
          <w:sz w:val="28"/>
          <w:szCs w:val="28"/>
        </w:rPr>
        <w:t>Рудакевич</w:t>
      </w:r>
      <w:proofErr w:type="spellEnd"/>
      <w:r w:rsidRPr="00E561C7">
        <w:rPr>
          <w:rFonts w:ascii="Arial" w:hAnsi="Arial" w:cs="Arial"/>
          <w:sz w:val="28"/>
          <w:szCs w:val="28"/>
        </w:rPr>
        <w:t xml:space="preserve"> для консультацій щодо впровадження Кодексу.</w:t>
      </w:r>
    </w:p>
    <w:p w:rsidR="00E561C7" w:rsidRPr="00E561C7" w:rsidRDefault="00E561C7" w:rsidP="00E561C7">
      <w:pPr>
        <w:pStyle w:val="a3"/>
        <w:spacing w:after="0" w:line="240" w:lineRule="auto"/>
        <w:ind w:left="0"/>
        <w:rPr>
          <w:rFonts w:ascii="Arial" w:hAnsi="Arial" w:cs="Arial"/>
          <w:sz w:val="28"/>
          <w:szCs w:val="28"/>
        </w:rPr>
      </w:pPr>
    </w:p>
    <w:p w:rsidR="00D72983" w:rsidRPr="00D72983" w:rsidRDefault="00D72983" w:rsidP="00D72983">
      <w:pPr>
        <w:widowControl w:val="0"/>
        <w:suppressAutoHyphens/>
        <w:spacing w:after="0" w:line="240" w:lineRule="auto"/>
        <w:ind w:firstLine="709"/>
        <w:jc w:val="both"/>
        <w:rPr>
          <w:rFonts w:ascii="Arial" w:hAnsi="Arial" w:cs="Arial"/>
          <w:sz w:val="28"/>
          <w:szCs w:val="28"/>
          <w:lang w:val="uk-UA"/>
        </w:rPr>
      </w:pPr>
    </w:p>
    <w:p w:rsidR="00347625" w:rsidRPr="00D72983" w:rsidRDefault="00347625" w:rsidP="00D72983">
      <w:pPr>
        <w:widowControl w:val="0"/>
        <w:suppressAutoHyphens/>
        <w:spacing w:after="0" w:line="240" w:lineRule="auto"/>
        <w:ind w:firstLine="709"/>
        <w:jc w:val="both"/>
        <w:rPr>
          <w:rFonts w:ascii="Arial" w:hAnsi="Arial" w:cs="Arial"/>
          <w:sz w:val="28"/>
          <w:szCs w:val="28"/>
          <w:lang w:val="uk-UA"/>
        </w:rPr>
      </w:pPr>
    </w:p>
    <w:p w:rsidR="00CC0167" w:rsidRPr="00D72983" w:rsidRDefault="00EB62F4" w:rsidP="00DA6F60">
      <w:pPr>
        <w:spacing w:after="0" w:line="240" w:lineRule="auto"/>
        <w:jc w:val="both"/>
        <w:rPr>
          <w:rFonts w:ascii="Arial" w:hAnsi="Arial" w:cs="Arial"/>
          <w:sz w:val="28"/>
          <w:szCs w:val="28"/>
          <w:lang w:val="uk-UA"/>
        </w:rPr>
      </w:pPr>
      <w:r w:rsidRPr="00D72983">
        <w:rPr>
          <w:rFonts w:ascii="Arial" w:hAnsi="Arial" w:cs="Arial"/>
          <w:sz w:val="28"/>
          <w:szCs w:val="28"/>
          <w:lang w:val="uk-UA"/>
        </w:rPr>
        <w:t>В.о. д</w:t>
      </w:r>
      <w:r w:rsidR="00CC0167" w:rsidRPr="00D72983">
        <w:rPr>
          <w:rFonts w:ascii="Arial" w:hAnsi="Arial" w:cs="Arial"/>
          <w:sz w:val="28"/>
          <w:szCs w:val="28"/>
          <w:lang w:val="uk-UA"/>
        </w:rPr>
        <w:t>иректор</w:t>
      </w:r>
      <w:r w:rsidRPr="00D72983">
        <w:rPr>
          <w:rFonts w:ascii="Arial" w:hAnsi="Arial" w:cs="Arial"/>
          <w:sz w:val="28"/>
          <w:szCs w:val="28"/>
          <w:lang w:val="uk-UA"/>
        </w:rPr>
        <w:t>а</w:t>
      </w:r>
      <w:r w:rsidR="00CC0167" w:rsidRPr="00D72983">
        <w:rPr>
          <w:rFonts w:ascii="Arial" w:hAnsi="Arial" w:cs="Arial"/>
          <w:sz w:val="28"/>
          <w:szCs w:val="28"/>
          <w:lang w:val="uk-UA"/>
        </w:rPr>
        <w:t xml:space="preserve"> департаменту                                                                                </w:t>
      </w:r>
    </w:p>
    <w:p w:rsidR="00CC0167" w:rsidRPr="00D72983" w:rsidRDefault="00CC0167" w:rsidP="00DA6F60">
      <w:pPr>
        <w:spacing w:after="0" w:line="240" w:lineRule="auto"/>
        <w:jc w:val="both"/>
        <w:rPr>
          <w:rFonts w:ascii="Arial" w:hAnsi="Arial" w:cs="Arial"/>
          <w:sz w:val="28"/>
          <w:szCs w:val="28"/>
          <w:lang w:val="uk-UA"/>
        </w:rPr>
      </w:pPr>
      <w:r w:rsidRPr="00D72983">
        <w:rPr>
          <w:rFonts w:ascii="Arial" w:hAnsi="Arial" w:cs="Arial"/>
          <w:sz w:val="28"/>
          <w:szCs w:val="28"/>
          <w:lang w:val="uk-UA"/>
        </w:rPr>
        <w:t xml:space="preserve">«Адміністрація міського голови»                 </w:t>
      </w:r>
      <w:r w:rsidR="003728AC" w:rsidRPr="00D72983">
        <w:rPr>
          <w:rFonts w:ascii="Arial" w:hAnsi="Arial" w:cs="Arial"/>
          <w:sz w:val="28"/>
          <w:szCs w:val="28"/>
          <w:lang w:val="uk-UA"/>
        </w:rPr>
        <w:t xml:space="preserve">                               </w:t>
      </w:r>
      <w:r w:rsidR="00EB62F4" w:rsidRPr="00D72983">
        <w:rPr>
          <w:rFonts w:ascii="Arial" w:hAnsi="Arial" w:cs="Arial"/>
          <w:sz w:val="28"/>
          <w:szCs w:val="28"/>
          <w:lang w:val="uk-UA"/>
        </w:rPr>
        <w:t xml:space="preserve"> </w:t>
      </w:r>
      <w:r w:rsidR="003728AC" w:rsidRPr="00D72983">
        <w:rPr>
          <w:rFonts w:ascii="Arial" w:hAnsi="Arial" w:cs="Arial"/>
          <w:sz w:val="28"/>
          <w:szCs w:val="28"/>
          <w:lang w:val="uk-UA"/>
        </w:rPr>
        <w:t xml:space="preserve">  </w:t>
      </w:r>
      <w:r w:rsidR="00DA6F60">
        <w:rPr>
          <w:rFonts w:ascii="Arial" w:hAnsi="Arial" w:cs="Arial"/>
          <w:sz w:val="28"/>
          <w:szCs w:val="28"/>
          <w:lang w:val="uk-UA"/>
        </w:rPr>
        <w:t xml:space="preserve">       </w:t>
      </w:r>
      <w:r w:rsidR="00347625" w:rsidRPr="00D72983">
        <w:rPr>
          <w:rFonts w:ascii="Arial" w:hAnsi="Arial" w:cs="Arial"/>
          <w:sz w:val="28"/>
          <w:szCs w:val="28"/>
          <w:lang w:val="uk-UA"/>
        </w:rPr>
        <w:t>Є. Бойко</w:t>
      </w:r>
    </w:p>
    <w:p w:rsidR="00CC0167" w:rsidRPr="00D72983" w:rsidRDefault="00CC0167" w:rsidP="00D72983">
      <w:pPr>
        <w:spacing w:after="0" w:line="240" w:lineRule="auto"/>
        <w:ind w:firstLine="709"/>
        <w:jc w:val="both"/>
        <w:rPr>
          <w:rFonts w:ascii="Arial" w:hAnsi="Arial" w:cs="Arial"/>
          <w:b/>
          <w:sz w:val="28"/>
          <w:szCs w:val="28"/>
          <w:lang w:val="uk-UA"/>
        </w:rPr>
      </w:pPr>
    </w:p>
    <w:p w:rsidR="007B4EB1" w:rsidRPr="00764FAA" w:rsidRDefault="007B4EB1" w:rsidP="00D72983">
      <w:pPr>
        <w:spacing w:after="0" w:line="240" w:lineRule="auto"/>
        <w:ind w:firstLine="709"/>
        <w:jc w:val="both"/>
        <w:rPr>
          <w:rFonts w:ascii="Arial" w:hAnsi="Arial" w:cs="Arial"/>
          <w:sz w:val="28"/>
          <w:szCs w:val="28"/>
          <w:lang w:val="en-US"/>
        </w:rPr>
      </w:pPr>
    </w:p>
    <w:sectPr w:rsidR="007B4EB1" w:rsidRPr="00764FAA" w:rsidSect="00997EC9">
      <w:footerReference w:type="default" r:id="rId8"/>
      <w:pgSz w:w="11906" w:h="16838"/>
      <w:pgMar w:top="709" w:right="851" w:bottom="28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EA2" w:rsidRDefault="00E34EA2" w:rsidP="00A92054">
      <w:pPr>
        <w:spacing w:after="0" w:line="240" w:lineRule="auto"/>
      </w:pPr>
      <w:r>
        <w:separator/>
      </w:r>
    </w:p>
  </w:endnote>
  <w:endnote w:type="continuationSeparator" w:id="0">
    <w:p w:rsidR="00E34EA2" w:rsidRDefault="00E34EA2" w:rsidP="00A9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694326"/>
      <w:docPartObj>
        <w:docPartGallery w:val="Page Numbers (Bottom of Page)"/>
        <w:docPartUnique/>
      </w:docPartObj>
    </w:sdtPr>
    <w:sdtEndPr/>
    <w:sdtContent>
      <w:p w:rsidR="00A92054" w:rsidRDefault="008D3782">
        <w:pPr>
          <w:pStyle w:val="ad"/>
          <w:jc w:val="right"/>
        </w:pPr>
        <w:r>
          <w:fldChar w:fldCharType="begin"/>
        </w:r>
        <w:r w:rsidR="00A92054">
          <w:instrText>PAGE   \* MERGEFORMAT</w:instrText>
        </w:r>
        <w:r>
          <w:fldChar w:fldCharType="separate"/>
        </w:r>
        <w:r w:rsidR="002A7252">
          <w:rPr>
            <w:noProof/>
          </w:rPr>
          <w:t>20</w:t>
        </w:r>
        <w:r>
          <w:fldChar w:fldCharType="end"/>
        </w:r>
      </w:p>
    </w:sdtContent>
  </w:sdt>
  <w:p w:rsidR="00A92054" w:rsidRDefault="00A9205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EA2" w:rsidRDefault="00E34EA2" w:rsidP="00A92054">
      <w:pPr>
        <w:spacing w:after="0" w:line="240" w:lineRule="auto"/>
      </w:pPr>
      <w:r>
        <w:separator/>
      </w:r>
    </w:p>
  </w:footnote>
  <w:footnote w:type="continuationSeparator" w:id="0">
    <w:p w:rsidR="00E34EA2" w:rsidRDefault="00E34EA2" w:rsidP="00A92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15B"/>
    <w:multiLevelType w:val="hybridMultilevel"/>
    <w:tmpl w:val="E0E422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3A25217"/>
    <w:multiLevelType w:val="hybridMultilevel"/>
    <w:tmpl w:val="0B309602"/>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D33958"/>
    <w:multiLevelType w:val="hybridMultilevel"/>
    <w:tmpl w:val="520034E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56A4358"/>
    <w:multiLevelType w:val="hybridMultilevel"/>
    <w:tmpl w:val="76B808B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6E74481"/>
    <w:multiLevelType w:val="hybridMultilevel"/>
    <w:tmpl w:val="8CA4DE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EC23F9"/>
    <w:multiLevelType w:val="hybridMultilevel"/>
    <w:tmpl w:val="2294D384"/>
    <w:lvl w:ilvl="0" w:tplc="8F4A99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0063ED8"/>
    <w:multiLevelType w:val="hybridMultilevel"/>
    <w:tmpl w:val="6D327C64"/>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4EB74F7"/>
    <w:multiLevelType w:val="multilevel"/>
    <w:tmpl w:val="F9D2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E3EDF"/>
    <w:multiLevelType w:val="hybridMultilevel"/>
    <w:tmpl w:val="EA7E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C52B54"/>
    <w:multiLevelType w:val="hybridMultilevel"/>
    <w:tmpl w:val="DBFAC47E"/>
    <w:lvl w:ilvl="0" w:tplc="A9606846">
      <w:start w:val="1"/>
      <w:numFmt w:val="bullet"/>
      <w:lvlText w:val=""/>
      <w:lvlJc w:val="left"/>
      <w:pPr>
        <w:tabs>
          <w:tab w:val="num" w:pos="720"/>
        </w:tabs>
        <w:ind w:left="720" w:hanging="360"/>
      </w:pPr>
      <w:rPr>
        <w:rFonts w:ascii="Symbol" w:hAnsi="Symbol" w:hint="default"/>
      </w:rPr>
    </w:lvl>
    <w:lvl w:ilvl="1" w:tplc="C8FCF646" w:tentative="1">
      <w:start w:val="1"/>
      <w:numFmt w:val="bullet"/>
      <w:lvlText w:val=""/>
      <w:lvlJc w:val="left"/>
      <w:pPr>
        <w:tabs>
          <w:tab w:val="num" w:pos="1440"/>
        </w:tabs>
        <w:ind w:left="1440" w:hanging="360"/>
      </w:pPr>
      <w:rPr>
        <w:rFonts w:ascii="Symbol" w:hAnsi="Symbol" w:hint="default"/>
      </w:rPr>
    </w:lvl>
    <w:lvl w:ilvl="2" w:tplc="801E8328" w:tentative="1">
      <w:start w:val="1"/>
      <w:numFmt w:val="bullet"/>
      <w:lvlText w:val=""/>
      <w:lvlJc w:val="left"/>
      <w:pPr>
        <w:tabs>
          <w:tab w:val="num" w:pos="2160"/>
        </w:tabs>
        <w:ind w:left="2160" w:hanging="360"/>
      </w:pPr>
      <w:rPr>
        <w:rFonts w:ascii="Symbol" w:hAnsi="Symbol" w:hint="default"/>
      </w:rPr>
    </w:lvl>
    <w:lvl w:ilvl="3" w:tplc="365CDF18" w:tentative="1">
      <w:start w:val="1"/>
      <w:numFmt w:val="bullet"/>
      <w:lvlText w:val=""/>
      <w:lvlJc w:val="left"/>
      <w:pPr>
        <w:tabs>
          <w:tab w:val="num" w:pos="2880"/>
        </w:tabs>
        <w:ind w:left="2880" w:hanging="360"/>
      </w:pPr>
      <w:rPr>
        <w:rFonts w:ascii="Symbol" w:hAnsi="Symbol" w:hint="default"/>
      </w:rPr>
    </w:lvl>
    <w:lvl w:ilvl="4" w:tplc="4058FA48" w:tentative="1">
      <w:start w:val="1"/>
      <w:numFmt w:val="bullet"/>
      <w:lvlText w:val=""/>
      <w:lvlJc w:val="left"/>
      <w:pPr>
        <w:tabs>
          <w:tab w:val="num" w:pos="3600"/>
        </w:tabs>
        <w:ind w:left="3600" w:hanging="360"/>
      </w:pPr>
      <w:rPr>
        <w:rFonts w:ascii="Symbol" w:hAnsi="Symbol" w:hint="default"/>
      </w:rPr>
    </w:lvl>
    <w:lvl w:ilvl="5" w:tplc="66E8431A" w:tentative="1">
      <w:start w:val="1"/>
      <w:numFmt w:val="bullet"/>
      <w:lvlText w:val=""/>
      <w:lvlJc w:val="left"/>
      <w:pPr>
        <w:tabs>
          <w:tab w:val="num" w:pos="4320"/>
        </w:tabs>
        <w:ind w:left="4320" w:hanging="360"/>
      </w:pPr>
      <w:rPr>
        <w:rFonts w:ascii="Symbol" w:hAnsi="Symbol" w:hint="default"/>
      </w:rPr>
    </w:lvl>
    <w:lvl w:ilvl="6" w:tplc="91969D8E" w:tentative="1">
      <w:start w:val="1"/>
      <w:numFmt w:val="bullet"/>
      <w:lvlText w:val=""/>
      <w:lvlJc w:val="left"/>
      <w:pPr>
        <w:tabs>
          <w:tab w:val="num" w:pos="5040"/>
        </w:tabs>
        <w:ind w:left="5040" w:hanging="360"/>
      </w:pPr>
      <w:rPr>
        <w:rFonts w:ascii="Symbol" w:hAnsi="Symbol" w:hint="default"/>
      </w:rPr>
    </w:lvl>
    <w:lvl w:ilvl="7" w:tplc="CD3AD740" w:tentative="1">
      <w:start w:val="1"/>
      <w:numFmt w:val="bullet"/>
      <w:lvlText w:val=""/>
      <w:lvlJc w:val="left"/>
      <w:pPr>
        <w:tabs>
          <w:tab w:val="num" w:pos="5760"/>
        </w:tabs>
        <w:ind w:left="5760" w:hanging="360"/>
      </w:pPr>
      <w:rPr>
        <w:rFonts w:ascii="Symbol" w:hAnsi="Symbol" w:hint="default"/>
      </w:rPr>
    </w:lvl>
    <w:lvl w:ilvl="8" w:tplc="723CE23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B644D55"/>
    <w:multiLevelType w:val="hybridMultilevel"/>
    <w:tmpl w:val="058042D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2C1E3B5E"/>
    <w:multiLevelType w:val="hybridMultilevel"/>
    <w:tmpl w:val="A8B4775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2D537AD7"/>
    <w:multiLevelType w:val="hybridMultilevel"/>
    <w:tmpl w:val="81CAB690"/>
    <w:lvl w:ilvl="0" w:tplc="6AF4A5F0">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2E4303FD"/>
    <w:multiLevelType w:val="hybridMultilevel"/>
    <w:tmpl w:val="D36699BA"/>
    <w:lvl w:ilvl="0" w:tplc="AFE211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40B59AD"/>
    <w:multiLevelType w:val="hybridMultilevel"/>
    <w:tmpl w:val="86DC0BAA"/>
    <w:lvl w:ilvl="0" w:tplc="6AF4A5F0">
      <w:numFmt w:val="bullet"/>
      <w:lvlText w:val="-"/>
      <w:lvlJc w:val="left"/>
      <w:pPr>
        <w:ind w:left="1069"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3F1A76B8"/>
    <w:multiLevelType w:val="hybridMultilevel"/>
    <w:tmpl w:val="73C0131C"/>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6" w15:restartNumberingAfterBreak="0">
    <w:nsid w:val="43876037"/>
    <w:multiLevelType w:val="hybridMultilevel"/>
    <w:tmpl w:val="CEC0528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3A30F29"/>
    <w:multiLevelType w:val="hybridMultilevel"/>
    <w:tmpl w:val="7412623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470D0914"/>
    <w:multiLevelType w:val="hybridMultilevel"/>
    <w:tmpl w:val="E00842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485F350F"/>
    <w:multiLevelType w:val="hybridMultilevel"/>
    <w:tmpl w:val="11EE4B62"/>
    <w:lvl w:ilvl="0" w:tplc="936284BE">
      <w:start w:val="1630"/>
      <w:numFmt w:val="bullet"/>
      <w:lvlText w:val="-"/>
      <w:lvlJc w:val="left"/>
      <w:pPr>
        <w:ind w:left="435" w:hanging="360"/>
      </w:pPr>
      <w:rPr>
        <w:rFonts w:ascii="Arial" w:eastAsiaTheme="minorHAnsi" w:hAnsi="Arial" w:cs="Arial"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0" w15:restartNumberingAfterBreak="0">
    <w:nsid w:val="49A7619A"/>
    <w:multiLevelType w:val="hybridMultilevel"/>
    <w:tmpl w:val="5D6C949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4C4B0BF3"/>
    <w:multiLevelType w:val="hybridMultilevel"/>
    <w:tmpl w:val="1A28E5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31A56D6"/>
    <w:multiLevelType w:val="hybridMultilevel"/>
    <w:tmpl w:val="4628EED2"/>
    <w:lvl w:ilvl="0" w:tplc="0000664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3C86C31"/>
    <w:multiLevelType w:val="hybridMultilevel"/>
    <w:tmpl w:val="BCF2177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560416DC"/>
    <w:multiLevelType w:val="hybridMultilevel"/>
    <w:tmpl w:val="B1EACD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B8D09E9"/>
    <w:multiLevelType w:val="hybridMultilevel"/>
    <w:tmpl w:val="9E2467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F1C00DE"/>
    <w:multiLevelType w:val="hybridMultilevel"/>
    <w:tmpl w:val="FA5AD89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60254697"/>
    <w:multiLevelType w:val="hybridMultilevel"/>
    <w:tmpl w:val="CA1E87B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68D501B5"/>
    <w:multiLevelType w:val="hybridMultilevel"/>
    <w:tmpl w:val="7982DA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69970C8B"/>
    <w:multiLevelType w:val="hybridMultilevel"/>
    <w:tmpl w:val="E618A8E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6C6536C6"/>
    <w:multiLevelType w:val="hybridMultilevel"/>
    <w:tmpl w:val="F40E506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6C70620C"/>
    <w:multiLevelType w:val="multilevel"/>
    <w:tmpl w:val="48E0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0A25E1"/>
    <w:multiLevelType w:val="hybridMultilevel"/>
    <w:tmpl w:val="C27468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F527E6C"/>
    <w:multiLevelType w:val="hybridMultilevel"/>
    <w:tmpl w:val="AFC4A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8E3CA1"/>
    <w:multiLevelType w:val="hybridMultilevel"/>
    <w:tmpl w:val="6588760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7F76223D"/>
    <w:multiLevelType w:val="hybridMultilevel"/>
    <w:tmpl w:val="525E710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15:restartNumberingAfterBreak="0">
    <w:nsid w:val="7FAF3C41"/>
    <w:multiLevelType w:val="hybridMultilevel"/>
    <w:tmpl w:val="A9BCFBC4"/>
    <w:lvl w:ilvl="0" w:tplc="04220001">
      <w:start w:val="1"/>
      <w:numFmt w:val="bullet"/>
      <w:lvlText w:val=""/>
      <w:lvlJc w:val="left"/>
      <w:pPr>
        <w:tabs>
          <w:tab w:val="num" w:pos="720"/>
        </w:tabs>
        <w:ind w:left="720" w:hanging="360"/>
      </w:pPr>
      <w:rPr>
        <w:rFonts w:ascii="Symbol" w:hAnsi="Symbol" w:hint="default"/>
      </w:rPr>
    </w:lvl>
    <w:lvl w:ilvl="1" w:tplc="AF5CE3AE">
      <w:start w:val="1"/>
      <w:numFmt w:val="bullet"/>
      <w:lvlText w:val=""/>
      <w:lvlJc w:val="left"/>
      <w:pPr>
        <w:tabs>
          <w:tab w:val="num" w:pos="1440"/>
        </w:tabs>
        <w:ind w:left="1440" w:hanging="360"/>
      </w:pPr>
      <w:rPr>
        <w:rFonts w:ascii="Wingdings 3" w:hAnsi="Wingdings 3" w:hint="default"/>
      </w:rPr>
    </w:lvl>
    <w:lvl w:ilvl="2" w:tplc="448AD1B0">
      <w:start w:val="1"/>
      <w:numFmt w:val="bullet"/>
      <w:lvlText w:val=""/>
      <w:lvlJc w:val="left"/>
      <w:pPr>
        <w:tabs>
          <w:tab w:val="num" w:pos="2160"/>
        </w:tabs>
        <w:ind w:left="2160" w:hanging="360"/>
      </w:pPr>
      <w:rPr>
        <w:rFonts w:ascii="Wingdings 3" w:hAnsi="Wingdings 3" w:hint="default"/>
      </w:rPr>
    </w:lvl>
    <w:lvl w:ilvl="3" w:tplc="E0FCA8A8">
      <w:start w:val="1"/>
      <w:numFmt w:val="bullet"/>
      <w:lvlText w:val=""/>
      <w:lvlJc w:val="left"/>
      <w:pPr>
        <w:tabs>
          <w:tab w:val="num" w:pos="2880"/>
        </w:tabs>
        <w:ind w:left="2880" w:hanging="360"/>
      </w:pPr>
      <w:rPr>
        <w:rFonts w:ascii="Wingdings 3" w:hAnsi="Wingdings 3" w:hint="default"/>
      </w:rPr>
    </w:lvl>
    <w:lvl w:ilvl="4" w:tplc="ADA072D6">
      <w:start w:val="1"/>
      <w:numFmt w:val="bullet"/>
      <w:lvlText w:val=""/>
      <w:lvlJc w:val="left"/>
      <w:pPr>
        <w:tabs>
          <w:tab w:val="num" w:pos="3600"/>
        </w:tabs>
        <w:ind w:left="3600" w:hanging="360"/>
      </w:pPr>
      <w:rPr>
        <w:rFonts w:ascii="Wingdings 3" w:hAnsi="Wingdings 3" w:hint="default"/>
      </w:rPr>
    </w:lvl>
    <w:lvl w:ilvl="5" w:tplc="01B49AD0">
      <w:start w:val="1"/>
      <w:numFmt w:val="bullet"/>
      <w:lvlText w:val=""/>
      <w:lvlJc w:val="left"/>
      <w:pPr>
        <w:tabs>
          <w:tab w:val="num" w:pos="4320"/>
        </w:tabs>
        <w:ind w:left="4320" w:hanging="360"/>
      </w:pPr>
      <w:rPr>
        <w:rFonts w:ascii="Wingdings 3" w:hAnsi="Wingdings 3" w:hint="default"/>
      </w:rPr>
    </w:lvl>
    <w:lvl w:ilvl="6" w:tplc="86CCB682">
      <w:start w:val="1"/>
      <w:numFmt w:val="bullet"/>
      <w:lvlText w:val=""/>
      <w:lvlJc w:val="left"/>
      <w:pPr>
        <w:tabs>
          <w:tab w:val="num" w:pos="5040"/>
        </w:tabs>
        <w:ind w:left="5040" w:hanging="360"/>
      </w:pPr>
      <w:rPr>
        <w:rFonts w:ascii="Wingdings 3" w:hAnsi="Wingdings 3" w:hint="default"/>
      </w:rPr>
    </w:lvl>
    <w:lvl w:ilvl="7" w:tplc="0E60FBEC">
      <w:start w:val="1"/>
      <w:numFmt w:val="bullet"/>
      <w:lvlText w:val=""/>
      <w:lvlJc w:val="left"/>
      <w:pPr>
        <w:tabs>
          <w:tab w:val="num" w:pos="5760"/>
        </w:tabs>
        <w:ind w:left="5760" w:hanging="360"/>
      </w:pPr>
      <w:rPr>
        <w:rFonts w:ascii="Wingdings 3" w:hAnsi="Wingdings 3" w:hint="default"/>
      </w:rPr>
    </w:lvl>
    <w:lvl w:ilvl="8" w:tplc="33F8F99A">
      <w:start w:val="1"/>
      <w:numFmt w:val="bullet"/>
      <w:lvlText w:val=""/>
      <w:lvlJc w:val="left"/>
      <w:pPr>
        <w:tabs>
          <w:tab w:val="num" w:pos="6480"/>
        </w:tabs>
        <w:ind w:left="6480" w:hanging="360"/>
      </w:pPr>
      <w:rPr>
        <w:rFonts w:ascii="Wingdings 3" w:hAnsi="Wingdings 3" w:hint="default"/>
      </w:rPr>
    </w:lvl>
  </w:abstractNum>
  <w:num w:numId="1">
    <w:abstractNumId w:val="22"/>
  </w:num>
  <w:num w:numId="2">
    <w:abstractNumId w:val="19"/>
  </w:num>
  <w:num w:numId="3">
    <w:abstractNumId w:val="33"/>
  </w:num>
  <w:num w:numId="4">
    <w:abstractNumId w:val="26"/>
  </w:num>
  <w:num w:numId="5">
    <w:abstractNumId w:val="15"/>
  </w:num>
  <w:num w:numId="6">
    <w:abstractNumId w:val="16"/>
  </w:num>
  <w:num w:numId="7">
    <w:abstractNumId w:val="21"/>
  </w:num>
  <w:num w:numId="8">
    <w:abstractNumId w:val="35"/>
  </w:num>
  <w:num w:numId="9">
    <w:abstractNumId w:val="17"/>
  </w:num>
  <w:num w:numId="10">
    <w:abstractNumId w:val="23"/>
  </w:num>
  <w:num w:numId="11">
    <w:abstractNumId w:val="10"/>
  </w:num>
  <w:num w:numId="12">
    <w:abstractNumId w:val="27"/>
  </w:num>
  <w:num w:numId="13">
    <w:abstractNumId w:val="34"/>
  </w:num>
  <w:num w:numId="14">
    <w:abstractNumId w:val="11"/>
  </w:num>
  <w:num w:numId="15">
    <w:abstractNumId w:val="4"/>
  </w:num>
  <w:num w:numId="16">
    <w:abstractNumId w:val="2"/>
  </w:num>
  <w:num w:numId="17">
    <w:abstractNumId w:val="6"/>
  </w:num>
  <w:num w:numId="18">
    <w:abstractNumId w:val="30"/>
  </w:num>
  <w:num w:numId="19">
    <w:abstractNumId w:val="32"/>
  </w:num>
  <w:num w:numId="20">
    <w:abstractNumId w:val="28"/>
  </w:num>
  <w:num w:numId="21">
    <w:abstractNumId w:val="0"/>
  </w:num>
  <w:num w:numId="22">
    <w:abstractNumId w:val="12"/>
  </w:num>
  <w:num w:numId="23">
    <w:abstractNumId w:val="9"/>
  </w:num>
  <w:num w:numId="24">
    <w:abstractNumId w:val="36"/>
  </w:num>
  <w:num w:numId="25">
    <w:abstractNumId w:val="3"/>
  </w:num>
  <w:num w:numId="26">
    <w:abstractNumId w:val="20"/>
  </w:num>
  <w:num w:numId="27">
    <w:abstractNumId w:val="29"/>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5"/>
  </w:num>
  <w:num w:numId="31">
    <w:abstractNumId w:val="1"/>
  </w:num>
  <w:num w:numId="32">
    <w:abstractNumId w:val="13"/>
  </w:num>
  <w:num w:numId="33">
    <w:abstractNumId w:val="5"/>
  </w:num>
  <w:num w:numId="34">
    <w:abstractNumId w:val="7"/>
  </w:num>
  <w:num w:numId="35">
    <w:abstractNumId w:val="31"/>
  </w:num>
  <w:num w:numId="36">
    <w:abstractNumId w:val="24"/>
  </w:num>
  <w:num w:numId="37">
    <w:abstractNumId w:val="12"/>
  </w:num>
  <w:num w:numId="38">
    <w:abstractNumId w:val="14"/>
  </w:num>
  <w:num w:numId="3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67"/>
    <w:rsid w:val="00043616"/>
    <w:rsid w:val="000713B3"/>
    <w:rsid w:val="0007625D"/>
    <w:rsid w:val="000C6AB6"/>
    <w:rsid w:val="00107F06"/>
    <w:rsid w:val="00146BE8"/>
    <w:rsid w:val="00186186"/>
    <w:rsid w:val="001D3A44"/>
    <w:rsid w:val="001E575F"/>
    <w:rsid w:val="001F6F32"/>
    <w:rsid w:val="00210A57"/>
    <w:rsid w:val="00230951"/>
    <w:rsid w:val="002A1F0C"/>
    <w:rsid w:val="002A7252"/>
    <w:rsid w:val="002A7CE7"/>
    <w:rsid w:val="0031630D"/>
    <w:rsid w:val="00336E45"/>
    <w:rsid w:val="00347625"/>
    <w:rsid w:val="003721BB"/>
    <w:rsid w:val="003728AC"/>
    <w:rsid w:val="00380DB7"/>
    <w:rsid w:val="00381A7A"/>
    <w:rsid w:val="003B446F"/>
    <w:rsid w:val="003E69FD"/>
    <w:rsid w:val="00433493"/>
    <w:rsid w:val="00482BF8"/>
    <w:rsid w:val="004952E2"/>
    <w:rsid w:val="004A01F4"/>
    <w:rsid w:val="004E1841"/>
    <w:rsid w:val="005B558C"/>
    <w:rsid w:val="00643109"/>
    <w:rsid w:val="006A1672"/>
    <w:rsid w:val="006A3E15"/>
    <w:rsid w:val="006A6068"/>
    <w:rsid w:val="00705E1F"/>
    <w:rsid w:val="00736FD4"/>
    <w:rsid w:val="00743D2F"/>
    <w:rsid w:val="00746451"/>
    <w:rsid w:val="00764FAA"/>
    <w:rsid w:val="007A6F3E"/>
    <w:rsid w:val="007B4EB1"/>
    <w:rsid w:val="007B5B4D"/>
    <w:rsid w:val="007D4BFB"/>
    <w:rsid w:val="007E56B3"/>
    <w:rsid w:val="008276D5"/>
    <w:rsid w:val="008432A7"/>
    <w:rsid w:val="00852FCA"/>
    <w:rsid w:val="008C2559"/>
    <w:rsid w:val="008C5E96"/>
    <w:rsid w:val="008D3782"/>
    <w:rsid w:val="008F3CD9"/>
    <w:rsid w:val="00901BD2"/>
    <w:rsid w:val="009363FD"/>
    <w:rsid w:val="00997EC9"/>
    <w:rsid w:val="009B45A4"/>
    <w:rsid w:val="00A02A80"/>
    <w:rsid w:val="00A05ED1"/>
    <w:rsid w:val="00A475D9"/>
    <w:rsid w:val="00A92054"/>
    <w:rsid w:val="00AD6AE3"/>
    <w:rsid w:val="00AF16FA"/>
    <w:rsid w:val="00B02307"/>
    <w:rsid w:val="00C81243"/>
    <w:rsid w:val="00C973CD"/>
    <w:rsid w:val="00CC0167"/>
    <w:rsid w:val="00CD7A90"/>
    <w:rsid w:val="00D46F45"/>
    <w:rsid w:val="00D72983"/>
    <w:rsid w:val="00DA6F60"/>
    <w:rsid w:val="00DE7550"/>
    <w:rsid w:val="00E169CA"/>
    <w:rsid w:val="00E253A8"/>
    <w:rsid w:val="00E26F64"/>
    <w:rsid w:val="00E34BB4"/>
    <w:rsid w:val="00E34EA2"/>
    <w:rsid w:val="00E36BDF"/>
    <w:rsid w:val="00E561C7"/>
    <w:rsid w:val="00EB2D6D"/>
    <w:rsid w:val="00EB62F4"/>
    <w:rsid w:val="00F174BA"/>
    <w:rsid w:val="00F22DBB"/>
    <w:rsid w:val="00F715DC"/>
    <w:rsid w:val="00F80084"/>
    <w:rsid w:val="00FA3C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C96EB-754F-4BF6-B4D4-2E21B630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167"/>
    <w:rPr>
      <w:rFonts w:eastAsiaTheme="minorEastAsia"/>
      <w:lang w:val="ru-RU" w:eastAsia="ru-RU"/>
    </w:rPr>
  </w:style>
  <w:style w:type="paragraph" w:styleId="2">
    <w:name w:val="heading 2"/>
    <w:basedOn w:val="a"/>
    <w:link w:val="20"/>
    <w:uiPriority w:val="9"/>
    <w:qFormat/>
    <w:rsid w:val="00CC01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0167"/>
    <w:rPr>
      <w:rFonts w:ascii="Times New Roman" w:eastAsia="Times New Roman" w:hAnsi="Times New Roman" w:cs="Times New Roman"/>
      <w:b/>
      <w:bCs/>
      <w:sz w:val="36"/>
      <w:szCs w:val="36"/>
      <w:lang w:val="ru-RU" w:eastAsia="ru-RU"/>
    </w:rPr>
  </w:style>
  <w:style w:type="paragraph" w:styleId="a3">
    <w:name w:val="List Paragraph"/>
    <w:basedOn w:val="a"/>
    <w:uiPriority w:val="34"/>
    <w:qFormat/>
    <w:rsid w:val="00CC0167"/>
    <w:pPr>
      <w:ind w:left="720"/>
      <w:contextualSpacing/>
    </w:pPr>
    <w:rPr>
      <w:rFonts w:eastAsiaTheme="minorHAnsi"/>
      <w:lang w:val="uk-UA" w:eastAsia="en-US"/>
    </w:rPr>
  </w:style>
  <w:style w:type="paragraph" w:styleId="a4">
    <w:name w:val="No Spacing"/>
    <w:uiPriority w:val="1"/>
    <w:qFormat/>
    <w:rsid w:val="00CC0167"/>
    <w:pPr>
      <w:spacing w:after="0" w:line="240" w:lineRule="auto"/>
    </w:pPr>
    <w:rPr>
      <w:rFonts w:ascii="Calibri" w:eastAsia="Calibri" w:hAnsi="Calibri" w:cs="Times New Roman"/>
      <w:lang w:val="ru-RU"/>
    </w:rPr>
  </w:style>
  <w:style w:type="character" w:styleId="a5">
    <w:name w:val="Hyperlink"/>
    <w:uiPriority w:val="99"/>
    <w:unhideWhenUsed/>
    <w:rsid w:val="00CC0167"/>
    <w:rPr>
      <w:color w:val="0000FF"/>
      <w:u w:val="single"/>
    </w:rPr>
  </w:style>
  <w:style w:type="character" w:styleId="a6">
    <w:name w:val="Strong"/>
    <w:uiPriority w:val="22"/>
    <w:qFormat/>
    <w:rsid w:val="00CC0167"/>
    <w:rPr>
      <w:b/>
      <w:bCs/>
    </w:rPr>
  </w:style>
  <w:style w:type="paragraph" w:styleId="a7">
    <w:name w:val="Balloon Text"/>
    <w:basedOn w:val="a"/>
    <w:link w:val="a8"/>
    <w:uiPriority w:val="99"/>
    <w:semiHidden/>
    <w:unhideWhenUsed/>
    <w:rsid w:val="00CC01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0167"/>
    <w:rPr>
      <w:rFonts w:ascii="Tahoma" w:eastAsiaTheme="minorEastAsia" w:hAnsi="Tahoma" w:cs="Tahoma"/>
      <w:sz w:val="16"/>
      <w:szCs w:val="16"/>
      <w:lang w:val="ru-RU" w:eastAsia="ru-RU"/>
    </w:rPr>
  </w:style>
  <w:style w:type="character" w:customStyle="1" w:styleId="apple-converted-space">
    <w:name w:val="apple-converted-space"/>
    <w:basedOn w:val="a0"/>
    <w:rsid w:val="007E56B3"/>
  </w:style>
  <w:style w:type="character" w:styleId="a9">
    <w:name w:val="Emphasis"/>
    <w:uiPriority w:val="20"/>
    <w:qFormat/>
    <w:rsid w:val="007E56B3"/>
    <w:rPr>
      <w:i/>
      <w:iCs/>
    </w:rPr>
  </w:style>
  <w:style w:type="paragraph" w:styleId="aa">
    <w:name w:val="Normal (Web)"/>
    <w:basedOn w:val="a"/>
    <w:uiPriority w:val="99"/>
    <w:rsid w:val="001D3A44"/>
    <w:pPr>
      <w:spacing w:before="100" w:beforeAutospacing="1" w:after="100" w:afterAutospacing="1" w:line="240" w:lineRule="auto"/>
    </w:pPr>
    <w:rPr>
      <w:rFonts w:ascii="Times New Roman" w:eastAsia="Calibri" w:hAnsi="Times New Roman" w:cs="Times New Roman"/>
      <w:sz w:val="24"/>
      <w:szCs w:val="24"/>
    </w:rPr>
  </w:style>
  <w:style w:type="paragraph" w:styleId="ab">
    <w:name w:val="header"/>
    <w:basedOn w:val="a"/>
    <w:link w:val="ac"/>
    <w:uiPriority w:val="99"/>
    <w:unhideWhenUsed/>
    <w:rsid w:val="00A92054"/>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A92054"/>
    <w:rPr>
      <w:rFonts w:eastAsiaTheme="minorEastAsia"/>
      <w:lang w:val="ru-RU" w:eastAsia="ru-RU"/>
    </w:rPr>
  </w:style>
  <w:style w:type="paragraph" w:styleId="ad">
    <w:name w:val="footer"/>
    <w:basedOn w:val="a"/>
    <w:link w:val="ae"/>
    <w:uiPriority w:val="99"/>
    <w:unhideWhenUsed/>
    <w:rsid w:val="00A92054"/>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92054"/>
    <w:rPr>
      <w:rFonts w:eastAsiaTheme="minorEastAsia"/>
      <w:lang w:val="ru-RU" w:eastAsia="ru-RU"/>
    </w:rPr>
  </w:style>
  <w:style w:type="paragraph" w:styleId="af">
    <w:name w:val="caption"/>
    <w:basedOn w:val="a"/>
    <w:next w:val="a"/>
    <w:uiPriority w:val="35"/>
    <w:unhideWhenUsed/>
    <w:qFormat/>
    <w:rsid w:val="0023095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7030">
      <w:bodyDiv w:val="1"/>
      <w:marLeft w:val="0"/>
      <w:marRight w:val="0"/>
      <w:marTop w:val="0"/>
      <w:marBottom w:val="0"/>
      <w:divBdr>
        <w:top w:val="none" w:sz="0" w:space="0" w:color="auto"/>
        <w:left w:val="none" w:sz="0" w:space="0" w:color="auto"/>
        <w:bottom w:val="none" w:sz="0" w:space="0" w:color="auto"/>
        <w:right w:val="none" w:sz="0" w:space="0" w:color="auto"/>
      </w:divBdr>
    </w:div>
    <w:div w:id="177277449">
      <w:bodyDiv w:val="1"/>
      <w:marLeft w:val="0"/>
      <w:marRight w:val="0"/>
      <w:marTop w:val="0"/>
      <w:marBottom w:val="0"/>
      <w:divBdr>
        <w:top w:val="none" w:sz="0" w:space="0" w:color="auto"/>
        <w:left w:val="none" w:sz="0" w:space="0" w:color="auto"/>
        <w:bottom w:val="none" w:sz="0" w:space="0" w:color="auto"/>
        <w:right w:val="none" w:sz="0" w:space="0" w:color="auto"/>
      </w:divBdr>
    </w:div>
    <w:div w:id="432479364">
      <w:bodyDiv w:val="1"/>
      <w:marLeft w:val="0"/>
      <w:marRight w:val="0"/>
      <w:marTop w:val="0"/>
      <w:marBottom w:val="0"/>
      <w:divBdr>
        <w:top w:val="none" w:sz="0" w:space="0" w:color="auto"/>
        <w:left w:val="none" w:sz="0" w:space="0" w:color="auto"/>
        <w:bottom w:val="none" w:sz="0" w:space="0" w:color="auto"/>
        <w:right w:val="none" w:sz="0" w:space="0" w:color="auto"/>
      </w:divBdr>
    </w:div>
    <w:div w:id="478890340">
      <w:bodyDiv w:val="1"/>
      <w:marLeft w:val="0"/>
      <w:marRight w:val="0"/>
      <w:marTop w:val="0"/>
      <w:marBottom w:val="0"/>
      <w:divBdr>
        <w:top w:val="none" w:sz="0" w:space="0" w:color="auto"/>
        <w:left w:val="none" w:sz="0" w:space="0" w:color="auto"/>
        <w:bottom w:val="none" w:sz="0" w:space="0" w:color="auto"/>
        <w:right w:val="none" w:sz="0" w:space="0" w:color="auto"/>
      </w:divBdr>
    </w:div>
    <w:div w:id="675304532">
      <w:bodyDiv w:val="1"/>
      <w:marLeft w:val="0"/>
      <w:marRight w:val="0"/>
      <w:marTop w:val="0"/>
      <w:marBottom w:val="0"/>
      <w:divBdr>
        <w:top w:val="none" w:sz="0" w:space="0" w:color="auto"/>
        <w:left w:val="none" w:sz="0" w:space="0" w:color="auto"/>
        <w:bottom w:val="none" w:sz="0" w:space="0" w:color="auto"/>
        <w:right w:val="none" w:sz="0" w:space="0" w:color="auto"/>
      </w:divBdr>
    </w:div>
    <w:div w:id="716125070">
      <w:bodyDiv w:val="1"/>
      <w:marLeft w:val="0"/>
      <w:marRight w:val="0"/>
      <w:marTop w:val="0"/>
      <w:marBottom w:val="0"/>
      <w:divBdr>
        <w:top w:val="none" w:sz="0" w:space="0" w:color="auto"/>
        <w:left w:val="none" w:sz="0" w:space="0" w:color="auto"/>
        <w:bottom w:val="none" w:sz="0" w:space="0" w:color="auto"/>
        <w:right w:val="none" w:sz="0" w:space="0" w:color="auto"/>
      </w:divBdr>
    </w:div>
    <w:div w:id="727805978">
      <w:bodyDiv w:val="1"/>
      <w:marLeft w:val="0"/>
      <w:marRight w:val="0"/>
      <w:marTop w:val="0"/>
      <w:marBottom w:val="0"/>
      <w:divBdr>
        <w:top w:val="none" w:sz="0" w:space="0" w:color="auto"/>
        <w:left w:val="none" w:sz="0" w:space="0" w:color="auto"/>
        <w:bottom w:val="none" w:sz="0" w:space="0" w:color="auto"/>
        <w:right w:val="none" w:sz="0" w:space="0" w:color="auto"/>
      </w:divBdr>
    </w:div>
    <w:div w:id="822547071">
      <w:bodyDiv w:val="1"/>
      <w:marLeft w:val="0"/>
      <w:marRight w:val="0"/>
      <w:marTop w:val="0"/>
      <w:marBottom w:val="0"/>
      <w:divBdr>
        <w:top w:val="none" w:sz="0" w:space="0" w:color="auto"/>
        <w:left w:val="none" w:sz="0" w:space="0" w:color="auto"/>
        <w:bottom w:val="none" w:sz="0" w:space="0" w:color="auto"/>
        <w:right w:val="none" w:sz="0" w:space="0" w:color="auto"/>
      </w:divBdr>
    </w:div>
    <w:div w:id="952594100">
      <w:bodyDiv w:val="1"/>
      <w:marLeft w:val="0"/>
      <w:marRight w:val="0"/>
      <w:marTop w:val="0"/>
      <w:marBottom w:val="0"/>
      <w:divBdr>
        <w:top w:val="none" w:sz="0" w:space="0" w:color="auto"/>
        <w:left w:val="none" w:sz="0" w:space="0" w:color="auto"/>
        <w:bottom w:val="none" w:sz="0" w:space="0" w:color="auto"/>
        <w:right w:val="none" w:sz="0" w:space="0" w:color="auto"/>
      </w:divBdr>
    </w:div>
    <w:div w:id="961811305">
      <w:bodyDiv w:val="1"/>
      <w:marLeft w:val="0"/>
      <w:marRight w:val="0"/>
      <w:marTop w:val="0"/>
      <w:marBottom w:val="0"/>
      <w:divBdr>
        <w:top w:val="none" w:sz="0" w:space="0" w:color="auto"/>
        <w:left w:val="none" w:sz="0" w:space="0" w:color="auto"/>
        <w:bottom w:val="none" w:sz="0" w:space="0" w:color="auto"/>
        <w:right w:val="none" w:sz="0" w:space="0" w:color="auto"/>
      </w:divBdr>
    </w:div>
    <w:div w:id="1025595558">
      <w:bodyDiv w:val="1"/>
      <w:marLeft w:val="0"/>
      <w:marRight w:val="0"/>
      <w:marTop w:val="0"/>
      <w:marBottom w:val="0"/>
      <w:divBdr>
        <w:top w:val="none" w:sz="0" w:space="0" w:color="auto"/>
        <w:left w:val="none" w:sz="0" w:space="0" w:color="auto"/>
        <w:bottom w:val="none" w:sz="0" w:space="0" w:color="auto"/>
        <w:right w:val="none" w:sz="0" w:space="0" w:color="auto"/>
      </w:divBdr>
    </w:div>
    <w:div w:id="1050346693">
      <w:bodyDiv w:val="1"/>
      <w:marLeft w:val="0"/>
      <w:marRight w:val="0"/>
      <w:marTop w:val="0"/>
      <w:marBottom w:val="0"/>
      <w:divBdr>
        <w:top w:val="none" w:sz="0" w:space="0" w:color="auto"/>
        <w:left w:val="none" w:sz="0" w:space="0" w:color="auto"/>
        <w:bottom w:val="none" w:sz="0" w:space="0" w:color="auto"/>
        <w:right w:val="none" w:sz="0" w:space="0" w:color="auto"/>
      </w:divBdr>
    </w:div>
    <w:div w:id="1423259079">
      <w:bodyDiv w:val="1"/>
      <w:marLeft w:val="0"/>
      <w:marRight w:val="0"/>
      <w:marTop w:val="0"/>
      <w:marBottom w:val="0"/>
      <w:divBdr>
        <w:top w:val="none" w:sz="0" w:space="0" w:color="auto"/>
        <w:left w:val="none" w:sz="0" w:space="0" w:color="auto"/>
        <w:bottom w:val="none" w:sz="0" w:space="0" w:color="auto"/>
        <w:right w:val="none" w:sz="0" w:space="0" w:color="auto"/>
      </w:divBdr>
    </w:div>
    <w:div w:id="1448353635">
      <w:bodyDiv w:val="1"/>
      <w:marLeft w:val="0"/>
      <w:marRight w:val="0"/>
      <w:marTop w:val="0"/>
      <w:marBottom w:val="0"/>
      <w:divBdr>
        <w:top w:val="none" w:sz="0" w:space="0" w:color="auto"/>
        <w:left w:val="none" w:sz="0" w:space="0" w:color="auto"/>
        <w:bottom w:val="none" w:sz="0" w:space="0" w:color="auto"/>
        <w:right w:val="none" w:sz="0" w:space="0" w:color="auto"/>
      </w:divBdr>
    </w:div>
    <w:div w:id="1829470110">
      <w:bodyDiv w:val="1"/>
      <w:marLeft w:val="0"/>
      <w:marRight w:val="0"/>
      <w:marTop w:val="0"/>
      <w:marBottom w:val="0"/>
      <w:divBdr>
        <w:top w:val="none" w:sz="0" w:space="0" w:color="auto"/>
        <w:left w:val="none" w:sz="0" w:space="0" w:color="auto"/>
        <w:bottom w:val="none" w:sz="0" w:space="0" w:color="auto"/>
        <w:right w:val="none" w:sz="0" w:space="0" w:color="auto"/>
      </w:divBdr>
    </w:div>
    <w:div w:id="2029408863">
      <w:bodyDiv w:val="1"/>
      <w:marLeft w:val="0"/>
      <w:marRight w:val="0"/>
      <w:marTop w:val="0"/>
      <w:marBottom w:val="0"/>
      <w:divBdr>
        <w:top w:val="none" w:sz="0" w:space="0" w:color="auto"/>
        <w:left w:val="none" w:sz="0" w:space="0" w:color="auto"/>
        <w:bottom w:val="none" w:sz="0" w:space="0" w:color="auto"/>
        <w:right w:val="none" w:sz="0" w:space="0" w:color="auto"/>
      </w:divBdr>
      <w:divsChild>
        <w:div w:id="1494568331">
          <w:marLeft w:val="-45"/>
          <w:marRight w:val="0"/>
          <w:marTop w:val="0"/>
          <w:marBottom w:val="0"/>
          <w:divBdr>
            <w:top w:val="none" w:sz="0" w:space="0" w:color="auto"/>
            <w:left w:val="none" w:sz="0" w:space="0" w:color="auto"/>
            <w:bottom w:val="none" w:sz="0" w:space="0" w:color="auto"/>
            <w:right w:val="none" w:sz="0" w:space="0" w:color="auto"/>
          </w:divBdr>
        </w:div>
      </w:divsChild>
    </w:div>
    <w:div w:id="21007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z.lvi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1614</TotalTime>
  <Pages>21</Pages>
  <Words>30865</Words>
  <Characters>17594</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Kosmyna.Galyna</dc:creator>
  <cp:lastModifiedBy>Москаленко Катерина</cp:lastModifiedBy>
  <cp:revision>19</cp:revision>
  <cp:lastPrinted>2019-01-21T06:27:00Z</cp:lastPrinted>
  <dcterms:created xsi:type="dcterms:W3CDTF">2019-01-17T10:22:00Z</dcterms:created>
  <dcterms:modified xsi:type="dcterms:W3CDTF">2019-01-21T07:55:00Z</dcterms:modified>
</cp:coreProperties>
</file>