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227D4D46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 xml:space="preserve">«Рання діагностика </w:t>
            </w:r>
            <w:proofErr w:type="spellStart"/>
            <w:r w:rsidRPr="0033626C">
              <w:rPr>
                <w:rFonts w:eastAsia="Calibri"/>
                <w:b/>
              </w:rPr>
              <w:t>колоректального</w:t>
            </w:r>
            <w:proofErr w:type="spellEnd"/>
            <w:r w:rsidRPr="0033626C">
              <w:rPr>
                <w:rFonts w:eastAsia="Calibri"/>
                <w:b/>
              </w:rPr>
              <w:t xml:space="preserve"> раку, диференціальна діагностика, ризики захворювань, фактори ризику,</w:t>
            </w:r>
            <w:r w:rsidR="001D030F">
              <w:rPr>
                <w:rFonts w:eastAsia="Calibri"/>
                <w:b/>
              </w:rPr>
              <w:t xml:space="preserve"> </w:t>
            </w:r>
            <w:r w:rsidRPr="0033626C">
              <w:rPr>
                <w:rFonts w:eastAsia="Calibri"/>
                <w:b/>
              </w:rPr>
              <w:t>основні та додаткові методи обстеження, скринінг, помилки в діагностиці»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F2BF0B4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80AA0FE" w:rsidR="00575BE7" w:rsidRPr="000119FA" w:rsidRDefault="005F039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AB864D3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методах ранньої діагностики </w:t>
            </w:r>
            <w:proofErr w:type="spellStart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колоректального</w:t>
            </w:r>
            <w:proofErr w:type="spellEnd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раку</w:t>
            </w:r>
            <w:r w:rsidR="0028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диференціальної діагностики, скринінгу та факторах, які сприяють і знижують захворюваність на дану </w:t>
            </w:r>
            <w:r w:rsidR="004F6AFF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онкологічну патологію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25D7F897" w:rsidR="00575BE7" w:rsidRPr="000119FA" w:rsidRDefault="00BC488D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</w:t>
            </w:r>
            <w:r w:rsidR="00230837" w:rsidRPr="000119F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 xml:space="preserve">Руська, 20, Актовий зал КНП «1-а МП </w:t>
            </w:r>
            <w:proofErr w:type="spellStart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м.Львова</w:t>
            </w:r>
            <w:proofErr w:type="spellEnd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552E50F8" w:rsidR="00575BE7" w:rsidRPr="00B14F0D" w:rsidRDefault="003C753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3E">
              <w:rPr>
                <w:rFonts w:ascii="Times New Roman" w:eastAsia="Calibri" w:hAnsi="Times New Roman" w:cs="Times New Roman"/>
                <w:sz w:val="24"/>
                <w:szCs w:val="24"/>
              </w:rPr>
              <w:t>Москва Андрій Володимирович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0B99C92" w:rsidR="009E7FC2" w:rsidRPr="000119FA" w:rsidRDefault="00582FD1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Андрій Володимирович – завідувач поліклінічним відділенням КНП ЛОР «ЛОРЛДЦ», в.о. завідувача проктологічного онкологічного відділення, головний експерт з онкології УОЗ ЛМР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8DC67A2" w14:textId="23E027C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Колоректальний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 – чому це актуально.</w:t>
            </w:r>
          </w:p>
          <w:p w14:paraId="2A80748A" w14:textId="68A9674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диференціальна діагностика, ризики захворювань, основні та додаткові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 обстеження. Скринінг.</w:t>
            </w:r>
          </w:p>
          <w:p w14:paraId="1D039EF0" w14:textId="26E81884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B986F68" w14:textId="3183317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та стадійність захворювань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Лікування, клінічні настанови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9CDD6" w14:textId="1D6FA524" w:rsidR="00C50785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50785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лінічний досвід, клінічні випадки.</w:t>
            </w:r>
          </w:p>
          <w:p w14:paraId="71F69C2E" w14:textId="35F1EDBE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62F2E9DB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6574D7C6" w:rsidR="000C520C" w:rsidRPr="000119FA" w:rsidRDefault="00540160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FAD" w14:textId="77777777" w:rsidR="00D7483A" w:rsidRDefault="00D7483A" w:rsidP="00553CAE">
      <w:pPr>
        <w:spacing w:after="0" w:line="240" w:lineRule="auto"/>
      </w:pPr>
      <w:r>
        <w:separator/>
      </w:r>
    </w:p>
  </w:endnote>
  <w:endnote w:type="continuationSeparator" w:id="0">
    <w:p w14:paraId="751A2405" w14:textId="77777777" w:rsidR="00D7483A" w:rsidRDefault="00D7483A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BC488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C34" w14:textId="77777777" w:rsidR="00D7483A" w:rsidRDefault="00D7483A" w:rsidP="00553CAE">
      <w:pPr>
        <w:spacing w:after="0" w:line="240" w:lineRule="auto"/>
      </w:pPr>
      <w:r>
        <w:separator/>
      </w:r>
    </w:p>
  </w:footnote>
  <w:footnote w:type="continuationSeparator" w:id="0">
    <w:p w14:paraId="34A6B542" w14:textId="77777777" w:rsidR="00D7483A" w:rsidRDefault="00D7483A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156B2F"/>
    <w:rsid w:val="001A7886"/>
    <w:rsid w:val="001D030F"/>
    <w:rsid w:val="001F2B8B"/>
    <w:rsid w:val="00230837"/>
    <w:rsid w:val="00235E4A"/>
    <w:rsid w:val="0028736F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0319"/>
    <w:rsid w:val="005D15F2"/>
    <w:rsid w:val="005D36D4"/>
    <w:rsid w:val="005F0398"/>
    <w:rsid w:val="005F5448"/>
    <w:rsid w:val="00626304"/>
    <w:rsid w:val="006743EA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BC488D"/>
    <w:rsid w:val="00C01A56"/>
    <w:rsid w:val="00C50785"/>
    <w:rsid w:val="00CB673B"/>
    <w:rsid w:val="00D219CF"/>
    <w:rsid w:val="00D7483A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44</cp:revision>
  <dcterms:created xsi:type="dcterms:W3CDTF">2022-11-09T12:51:00Z</dcterms:created>
  <dcterms:modified xsi:type="dcterms:W3CDTF">2023-09-18T10:06:00Z</dcterms:modified>
</cp:coreProperties>
</file>