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03085" w:rsidRDefault="00375EEC" w:rsidP="008423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FE576A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технічних, якісних характеристик предмета закупівлі, його очікуваної вартості, ко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нкурентної процедури закупівлі</w:t>
      </w:r>
    </w:p>
    <w:p w14:paraId="461E4047" w14:textId="77777777" w:rsidR="00375EEC" w:rsidRPr="00A03085" w:rsidRDefault="00375EEC" w:rsidP="00375EEC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Замовник: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Львівське комунальне підприємство «Ратуша-сервіс»</w:t>
      </w:r>
      <w:r w:rsidR="0084230C" w:rsidRPr="00A03085">
        <w:rPr>
          <w:rFonts w:ascii="Arial" w:hAnsi="Arial" w:cs="Arial"/>
          <w:color w:val="000000" w:themeColor="text1"/>
          <w:sz w:val="20"/>
          <w:szCs w:val="20"/>
        </w:rPr>
        <w:t>, ЄДРПУО 23949155</w:t>
      </w:r>
    </w:p>
    <w:p w14:paraId="5F08FDA6" w14:textId="673691D7" w:rsidR="0034554C" w:rsidRPr="00A03085" w:rsidRDefault="00375EE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Ідентифікатор закупівлі </w:t>
      </w:r>
      <w:r w:rsidR="0040618A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UA-2023-10-12-003452-a </w:t>
      </w:r>
      <w:r w:rsidR="0040618A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40618A">
        <w:rPr>
          <w:rFonts w:ascii="Arial" w:hAnsi="Arial" w:cs="Arial"/>
          <w:color w:val="454545"/>
          <w:sz w:val="21"/>
          <w:szCs w:val="21"/>
          <w:shd w:val="clear" w:color="auto" w:fill="F0F5F2"/>
        </w:rPr>
        <w:t> 352d66037cbc425cb09d3cdbd820cb64</w:t>
      </w:r>
    </w:p>
    <w:p w14:paraId="0255B566" w14:textId="17B0D882" w:rsidR="00A03085" w:rsidRPr="00A03085" w:rsidRDefault="0034554C" w:rsidP="00420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Предмет закупівлі</w:t>
      </w:r>
      <w:r w:rsidRPr="00A03085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proofErr w:type="spellStart"/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>Антидронний</w:t>
      </w:r>
      <w:proofErr w:type="spellEnd"/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 xml:space="preserve"> мобільний, </w:t>
      </w:r>
      <w:proofErr w:type="spellStart"/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>п’ятидіапазонний</w:t>
      </w:r>
      <w:proofErr w:type="spellEnd"/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 xml:space="preserve"> переносний комплекс по купольному та спрямованому захисту </w:t>
      </w:r>
      <w:r w:rsidR="00A03085" w:rsidRPr="00A03085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PIRANHA-5HAD-R(RA) </w:t>
      </w:r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 xml:space="preserve">або еквівалент  </w:t>
      </w:r>
      <w:r w:rsidR="00A03085" w:rsidRPr="00A030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A03085" w:rsidRPr="00A03085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A03085" w:rsidRPr="00A03085">
        <w:rPr>
          <w:rFonts w:ascii="Arial" w:eastAsia="Times New Roman" w:hAnsi="Arial" w:cs="Arial"/>
          <w:sz w:val="20"/>
          <w:szCs w:val="20"/>
        </w:rPr>
        <w:t xml:space="preserve">(відповідний код </w:t>
      </w:r>
      <w:r w:rsidR="00A03085" w:rsidRPr="00A0308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="00A03085" w:rsidRPr="00A03085">
        <w:rPr>
          <w:rFonts w:ascii="Arial" w:hAnsi="Arial" w:cs="Arial"/>
          <w:color w:val="000000" w:themeColor="text1"/>
          <w:sz w:val="20"/>
          <w:szCs w:val="20"/>
          <w:shd w:val="clear" w:color="auto" w:fill="FDFEFD"/>
        </w:rPr>
        <w:t>:</w:t>
      </w:r>
      <w:r w:rsidR="00A03085" w:rsidRPr="00A0308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35730000-0</w:t>
      </w:r>
      <w:r w:rsidR="00A03085" w:rsidRPr="00A03085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A03085" w:rsidRPr="00A0308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Електронні бойові комплекси та засоби </w:t>
      </w:r>
      <w:r w:rsidR="00A03085" w:rsidRPr="00A0308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      </w:t>
      </w:r>
      <w:r w:rsidR="00A03085" w:rsidRPr="00A0308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радіоелектронного захисту</w:t>
      </w:r>
      <w:r w:rsidR="00A03085" w:rsidRPr="00A03085">
        <w:rPr>
          <w:rFonts w:ascii="Arial" w:eastAsia="Times New Roman" w:hAnsi="Arial" w:cs="Arial"/>
          <w:sz w:val="20"/>
          <w:szCs w:val="20"/>
        </w:rPr>
        <w:t>)</w:t>
      </w:r>
    </w:p>
    <w:p w14:paraId="09DDD370" w14:textId="3F052521" w:rsidR="00C12341" w:rsidRPr="00A03085" w:rsidRDefault="005661F3" w:rsidP="00C12341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375EEC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очі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куваної вартості:  </w:t>
      </w:r>
      <w:r w:rsidR="004F629C" w:rsidRPr="00A03085">
        <w:rPr>
          <w:rFonts w:ascii="Arial" w:hAnsi="Arial" w:cs="Arial"/>
          <w:b/>
          <w:sz w:val="20"/>
          <w:szCs w:val="20"/>
        </w:rPr>
        <w:t xml:space="preserve">:  </w:t>
      </w:r>
      <w:r w:rsidR="004F629C" w:rsidRPr="00A03085">
        <w:rPr>
          <w:rFonts w:ascii="Arial" w:hAnsi="Arial" w:cs="Arial"/>
          <w:sz w:val="20"/>
          <w:szCs w:val="20"/>
        </w:rPr>
        <w:t xml:space="preserve">Розрахунок очікуваної вартості </w:t>
      </w:r>
      <w:r w:rsidR="00A03085" w:rsidRPr="00A03085">
        <w:rPr>
          <w:rFonts w:ascii="Arial" w:hAnsi="Arial" w:cs="Arial"/>
          <w:sz w:val="20"/>
          <w:szCs w:val="20"/>
        </w:rPr>
        <w:t xml:space="preserve">визначався з вивчення цін на предмет закупівлі </w:t>
      </w:r>
    </w:p>
    <w:p w14:paraId="14628F83" w14:textId="5C99E25A" w:rsidR="0084230C" w:rsidRPr="00A03085" w:rsidRDefault="0084230C" w:rsidP="00C123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Тип процедури: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відкриті торги</w:t>
      </w:r>
      <w:r w:rsidR="00C12341" w:rsidRPr="00A03085">
        <w:rPr>
          <w:rFonts w:ascii="Arial" w:hAnsi="Arial" w:cs="Arial"/>
          <w:color w:val="000000" w:themeColor="text1"/>
          <w:sz w:val="20"/>
          <w:szCs w:val="20"/>
        </w:rPr>
        <w:t xml:space="preserve"> з особливостями</w:t>
      </w:r>
    </w:p>
    <w:p w14:paraId="0F59E96B" w14:textId="0F4A3CD8" w:rsidR="00A03085" w:rsidRPr="00A03085" w:rsidRDefault="00A03085" w:rsidP="00C123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color w:val="6D6D6D"/>
          <w:sz w:val="20"/>
          <w:szCs w:val="20"/>
          <w:shd w:val="clear" w:color="auto" w:fill="FDFEFD"/>
        </w:rPr>
        <w:t>Тип джерела фінансування</w:t>
      </w:r>
      <w:r w:rsidRPr="00A03085">
        <w:rPr>
          <w:rFonts w:ascii="Arial" w:hAnsi="Arial" w:cs="Arial"/>
          <w:color w:val="6D6D6D"/>
          <w:sz w:val="20"/>
          <w:szCs w:val="20"/>
          <w:shd w:val="clear" w:color="auto" w:fill="FDFEFD"/>
        </w:rPr>
        <w:t xml:space="preserve"> - </w:t>
      </w:r>
      <w:r w:rsidRPr="00A03085">
        <w:rPr>
          <w:rFonts w:ascii="Arial" w:hAnsi="Arial" w:cs="Arial"/>
          <w:color w:val="000000"/>
          <w:sz w:val="20"/>
          <w:szCs w:val="20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A03085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Технічне завдання/вимоги:</w:t>
      </w:r>
      <w:r w:rsidRPr="00A03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29C" w:rsidRPr="00A030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554C" w:rsidRPr="00A03085">
        <w:rPr>
          <w:rFonts w:ascii="Arial" w:hAnsi="Arial" w:cs="Arial"/>
          <w:color w:val="000000" w:themeColor="text1"/>
          <w:sz w:val="20"/>
          <w:szCs w:val="20"/>
        </w:rPr>
        <w:t xml:space="preserve">Потреба визначалася </w:t>
      </w:r>
      <w:r w:rsidR="00A03085" w:rsidRPr="00A03085">
        <w:rPr>
          <w:rFonts w:ascii="Arial" w:hAnsi="Arial" w:cs="Arial"/>
          <w:color w:val="000000" w:themeColor="text1"/>
          <w:sz w:val="20"/>
          <w:szCs w:val="20"/>
        </w:rPr>
        <w:t>з запиту військових частин</w:t>
      </w:r>
      <w:r w:rsidR="00516C76" w:rsidRPr="00A03085">
        <w:rPr>
          <w:rFonts w:ascii="Arial" w:hAnsi="Arial" w:cs="Arial"/>
          <w:sz w:val="20"/>
          <w:szCs w:val="20"/>
        </w:rPr>
        <w:t xml:space="preserve">. </w:t>
      </w:r>
      <w:r w:rsidR="004F629C" w:rsidRPr="00A03085">
        <w:rPr>
          <w:rFonts w:ascii="Arial" w:hAnsi="Arial" w:cs="Arial"/>
          <w:sz w:val="20"/>
          <w:szCs w:val="20"/>
        </w:rPr>
        <w:t xml:space="preserve">Склад </w:t>
      </w:r>
      <w:r w:rsidR="00D33F98" w:rsidRPr="00A03085">
        <w:rPr>
          <w:rFonts w:ascii="Arial" w:hAnsi="Arial" w:cs="Arial"/>
          <w:sz w:val="20"/>
          <w:szCs w:val="20"/>
        </w:rPr>
        <w:t xml:space="preserve">закупівлі </w:t>
      </w:r>
      <w:r w:rsidR="004F629C" w:rsidRPr="00A03085">
        <w:rPr>
          <w:rFonts w:ascii="Arial" w:hAnsi="Arial" w:cs="Arial"/>
          <w:sz w:val="20"/>
          <w:szCs w:val="20"/>
        </w:rPr>
        <w:t xml:space="preserve"> відображений в технічному завданні до Закупівлі.  </w:t>
      </w:r>
    </w:p>
    <w:p w14:paraId="2C89FAE2" w14:textId="58B44818" w:rsidR="00626311" w:rsidRPr="00A03085" w:rsidRDefault="00626311" w:rsidP="0062631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uk-UA"/>
        </w:rPr>
      </w:pPr>
      <w:r w:rsidRPr="00A03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A03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03085" w:rsidRPr="00A030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2 900 000,00</w:t>
      </w:r>
      <w:r w:rsidRPr="00A030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грн з ПДВ</w:t>
      </w:r>
    </w:p>
    <w:p w14:paraId="407A3D2F" w14:textId="77777777" w:rsidR="00626311" w:rsidRDefault="00626311" w:rsidP="0062631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987FC1">
      <w:pPr>
        <w:pStyle w:val="a3"/>
        <w:ind w:left="426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F629C"/>
    <w:rsid w:val="00516C76"/>
    <w:rsid w:val="0052053D"/>
    <w:rsid w:val="005661F3"/>
    <w:rsid w:val="00626311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</cp:revision>
  <dcterms:created xsi:type="dcterms:W3CDTF">2023-08-24T12:21:00Z</dcterms:created>
  <dcterms:modified xsi:type="dcterms:W3CDTF">2023-10-12T07:57:00Z</dcterms:modified>
</cp:coreProperties>
</file>