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87" w:rsidRPr="004734C0" w:rsidRDefault="00B64087" w:rsidP="00B640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B64087" w:rsidRPr="004734C0" w:rsidRDefault="00B64087" w:rsidP="00B640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B64087" w:rsidRDefault="00B64087" w:rsidP="00B640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B64087" w:rsidRPr="004734C0" w:rsidRDefault="00B64087" w:rsidP="00B640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7" w:rsidRPr="004734C0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B64087" w:rsidRPr="00040A2A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</w:t>
      </w:r>
      <w:proofErr w:type="spellStart"/>
      <w:r w:rsidRPr="00040A2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040A2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92620000-3)".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B64087" w:rsidRP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087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B64087">
        <w:rPr>
          <w:rFonts w:ascii="Times New Roman" w:hAnsi="Times New Roman" w:cs="Times New Roman"/>
          <w:sz w:val="24"/>
          <w:szCs w:val="24"/>
        </w:rPr>
        <w:t>UA-2022-01-04-000446-b</w:t>
      </w:r>
      <w:r w:rsidRPr="00B64087">
        <w:rPr>
          <w:rFonts w:ascii="Times New Roman" w:hAnsi="Times New Roman" w:cs="Times New Roman"/>
          <w:sz w:val="24"/>
          <w:szCs w:val="24"/>
        </w:rPr>
        <w:t>.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B64087" w:rsidRDefault="00B64087" w:rsidP="00B6408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B73A7">
        <w:rPr>
          <w:rFonts w:ascii="Times New Roman" w:hAnsi="Times New Roman" w:cs="Times New Roman"/>
          <w:sz w:val="24"/>
          <w:szCs w:val="24"/>
        </w:rPr>
        <w:t xml:space="preserve"> документаці</w:t>
      </w:r>
      <w:r>
        <w:rPr>
          <w:rFonts w:ascii="Times New Roman" w:hAnsi="Times New Roman" w:cs="Times New Roman"/>
          <w:sz w:val="24"/>
          <w:szCs w:val="24"/>
        </w:rPr>
        <w:t xml:space="preserve">ї (відкриті торги) на закупівлю </w:t>
      </w:r>
      <w:r w:rsidRPr="00040A2A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040A2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040A2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B64087">
        <w:rPr>
          <w:rFonts w:ascii="Times New Roman" w:hAnsi="Times New Roman" w:cs="Times New Roman"/>
          <w:sz w:val="24"/>
          <w:szCs w:val="24"/>
        </w:rPr>
        <w:t>UA-2022-01-04-000446-b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щодо спортивної споруди зумовлені правилами</w:t>
      </w:r>
      <w:r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06">
        <w:rPr>
          <w:rFonts w:ascii="Times New Roman" w:hAnsi="Times New Roman" w:cs="Times New Roman"/>
          <w:sz w:val="24"/>
          <w:szCs w:val="24"/>
        </w:rPr>
        <w:t>гри в регбі;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 Закупівля здійснюється для забезпечення відповідної потреби у 2022 році.</w:t>
      </w:r>
    </w:p>
    <w:p w:rsidR="00B64087" w:rsidRPr="00040A2A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>Очікува</w:t>
      </w:r>
      <w:r>
        <w:rPr>
          <w:rFonts w:ascii="Times New Roman" w:hAnsi="Times New Roman" w:cs="Times New Roman"/>
          <w:sz w:val="24"/>
          <w:szCs w:val="24"/>
        </w:rPr>
        <w:t xml:space="preserve">на вартість предмета закупівлі: </w:t>
      </w:r>
      <w:r w:rsidRPr="00040A2A">
        <w:rPr>
          <w:rFonts w:ascii="Times New Roman" w:hAnsi="Times New Roman" w:cs="Times New Roman"/>
          <w:sz w:val="24"/>
          <w:szCs w:val="24"/>
        </w:rPr>
        <w:t xml:space="preserve">219 175.00 грн. з ПДВ. </w:t>
      </w:r>
    </w:p>
    <w:p w:rsidR="00B64087" w:rsidRPr="001C0809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Pr="001C0809">
        <w:rPr>
          <w:rFonts w:ascii="Times New Roman" w:hAnsi="Times New Roman" w:cs="Times New Roman"/>
          <w:sz w:val="24"/>
          <w:szCs w:val="24"/>
        </w:rPr>
        <w:t>. Окрім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Pr="001C0809">
        <w:rPr>
          <w:color w:val="000000"/>
        </w:rPr>
        <w:t xml:space="preserve">. </w:t>
      </w:r>
    </w:p>
    <w:p w:rsidR="00B64087" w:rsidRDefault="00B64087" w:rsidP="00B6408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040A2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2A">
        <w:rPr>
          <w:rFonts w:ascii="Times New Roman" w:hAnsi="Times New Roman" w:cs="Times New Roman"/>
          <w:sz w:val="24"/>
          <w:szCs w:val="24"/>
        </w:rPr>
        <w:t>Відкриті торги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3A5" w:rsidRDefault="00B64087"/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7"/>
    <w:rsid w:val="00251047"/>
    <w:rsid w:val="003A022B"/>
    <w:rsid w:val="00B64087"/>
    <w:rsid w:val="00B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01E"/>
  <w15:chartTrackingRefBased/>
  <w15:docId w15:val="{8B00FECC-F022-4F55-8AEA-CA49EA9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2022-01-04T15:05:00Z</dcterms:created>
  <dcterms:modified xsi:type="dcterms:W3CDTF">2022-01-04T15:06:00Z</dcterms:modified>
</cp:coreProperties>
</file>